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81F" w:rsidRDefault="0051481F" w:rsidP="00FA6E34">
      <w:pPr>
        <w:spacing w:before="100" w:beforeAutospacing="1" w:after="100" w:afterAutospacing="1" w:line="360" w:lineRule="atLeast"/>
        <w:outlineLvl w:val="1"/>
        <w:rPr>
          <w:rFonts w:ascii="Arial" w:eastAsia="Times New Roman" w:hAnsi="Arial" w:cs="Arial"/>
          <w:b/>
          <w:bCs/>
          <w:sz w:val="30"/>
          <w:szCs w:val="30"/>
        </w:rPr>
      </w:pPr>
    </w:p>
    <w:p w:rsidR="009A5896" w:rsidRDefault="009A5896" w:rsidP="009A5896">
      <w:r>
        <w:t>Ferrell-Duncan Clinic Allergy/Immunology</w:t>
      </w:r>
    </w:p>
    <w:p w:rsidR="009A5896" w:rsidRDefault="009A5896" w:rsidP="009A5896">
      <w:r>
        <w:t>Dr. Minh-Thu Le, MD</w:t>
      </w:r>
      <w:proofErr w:type="gramStart"/>
      <w:r>
        <w:t>;  Dr</w:t>
      </w:r>
      <w:proofErr w:type="gramEnd"/>
      <w:r>
        <w:t>. Bill Micka, MD</w:t>
      </w:r>
      <w:r>
        <w:tab/>
      </w:r>
      <w:r>
        <w:tab/>
      </w:r>
    </w:p>
    <w:p w:rsidR="009A5896" w:rsidRDefault="009A5896" w:rsidP="009A5896">
      <w:r>
        <w:t>1001 E. Primrose, Springfield, MO 65809</w:t>
      </w:r>
    </w:p>
    <w:p w:rsidR="009A5896" w:rsidRDefault="009A5896" w:rsidP="009A5896">
      <w:r>
        <w:t>Phone:  (417) 875-3742; Fax: (417) 875-3383</w:t>
      </w:r>
    </w:p>
    <w:p w:rsidR="0051481F" w:rsidRPr="0051481F" w:rsidRDefault="0051481F" w:rsidP="0051481F">
      <w:pPr>
        <w:spacing w:before="100" w:beforeAutospacing="1" w:after="100" w:afterAutospacing="1" w:line="343" w:lineRule="atLeast"/>
        <w:jc w:val="center"/>
        <w:rPr>
          <w:rFonts w:ascii="Trebuchet MS" w:eastAsia="Times New Roman" w:hAnsi="Trebuchet MS" w:cs="Helvetica"/>
          <w:b/>
          <w:sz w:val="44"/>
        </w:rPr>
      </w:pPr>
      <w:r w:rsidRPr="0051481F">
        <w:rPr>
          <w:rFonts w:ascii="Trebuchet MS" w:eastAsia="Times New Roman" w:hAnsi="Trebuchet MS" w:cs="Helvetica"/>
          <w:b/>
          <w:sz w:val="44"/>
        </w:rPr>
        <w:t>Peanut Allergy</w:t>
      </w:r>
      <w:r w:rsidRPr="0051481F">
        <w:rPr>
          <w:rFonts w:ascii="Helvetica" w:eastAsia="Times New Roman" w:hAnsi="Helvetica" w:cs="Helvetica"/>
          <w:noProof/>
          <w:sz w:val="21"/>
          <w:szCs w:val="21"/>
        </w:rPr>
        <w:t xml:space="preserve"> </w:t>
      </w:r>
    </w:p>
    <w:p w:rsidR="0051481F" w:rsidRPr="0051481F" w:rsidRDefault="0051481F" w:rsidP="0051481F">
      <w:pPr>
        <w:spacing w:before="100" w:beforeAutospacing="1" w:after="100" w:afterAutospacing="1" w:line="343" w:lineRule="atLeast"/>
        <w:rPr>
          <w:rFonts w:ascii="Trebuchet MS" w:eastAsia="Times New Roman" w:hAnsi="Trebuchet MS" w:cs="Helvetica"/>
        </w:rPr>
      </w:pPr>
      <w:r w:rsidRPr="0051481F">
        <w:rPr>
          <w:rFonts w:ascii="Trebuchet MS" w:eastAsia="Times New Roman" w:hAnsi="Trebuchet MS" w:cs="Helvetica"/>
        </w:rPr>
        <w:t xml:space="preserve">Allergy to peanuts appears to be on the rise. One study showed that from 1997 to 2002, the incidence of peanut allergy doubled in children. Peanuts can trigger a severe reaction. The severity of a reaction depends on how sensitive an individual is and the quantity consumed. </w:t>
      </w:r>
    </w:p>
    <w:p w:rsidR="0051481F" w:rsidRDefault="00FA6E34" w:rsidP="0051481F">
      <w:pPr>
        <w:spacing w:after="0" w:line="240" w:lineRule="auto"/>
        <w:outlineLvl w:val="1"/>
        <w:rPr>
          <w:rFonts w:ascii="Trebuchet MS" w:eastAsia="Times New Roman" w:hAnsi="Trebuchet MS" w:cs="Helvetica"/>
          <w:b/>
          <w:bCs/>
          <w:sz w:val="30"/>
          <w:szCs w:val="30"/>
        </w:rPr>
      </w:pPr>
      <w:r w:rsidRPr="00FA6E34">
        <w:rPr>
          <w:rFonts w:ascii="Arial" w:eastAsia="Times New Roman" w:hAnsi="Arial" w:cs="Arial"/>
          <w:b/>
          <w:bCs/>
          <w:sz w:val="30"/>
          <w:szCs w:val="30"/>
        </w:rPr>
        <w:t>How to Read a Label for a Peanut-Free Diet</w:t>
      </w:r>
    </w:p>
    <w:p w:rsidR="00FA6E34" w:rsidRPr="00FA6E34" w:rsidRDefault="00FA6E34" w:rsidP="0051481F">
      <w:pPr>
        <w:spacing w:after="0" w:line="240" w:lineRule="auto"/>
        <w:outlineLvl w:val="1"/>
        <w:rPr>
          <w:rFonts w:ascii="Trebuchet MS" w:eastAsia="Times New Roman" w:hAnsi="Trebuchet MS" w:cs="Helvetica"/>
          <w:b/>
          <w:bCs/>
          <w:sz w:val="30"/>
          <w:szCs w:val="30"/>
        </w:rPr>
      </w:pPr>
      <w:r w:rsidRPr="00FA6E34">
        <w:rPr>
          <w:rFonts w:ascii="Arial" w:eastAsia="Times New Roman" w:hAnsi="Arial" w:cs="Arial"/>
          <w:sz w:val="21"/>
          <w:szCs w:val="21"/>
        </w:rPr>
        <w:t>All FDA-regulated manufactured food products that contain peanut as an ingredient are required by U.S. law to list the word “peanut” on the product label.</w:t>
      </w:r>
    </w:p>
    <w:p w:rsidR="0051481F" w:rsidRDefault="0051481F" w:rsidP="0051481F">
      <w:pPr>
        <w:spacing w:after="0" w:line="240" w:lineRule="auto"/>
        <w:outlineLvl w:val="2"/>
        <w:rPr>
          <w:rFonts w:ascii="Trebuchet MS" w:eastAsia="Times New Roman" w:hAnsi="Trebuchet MS" w:cs="Helvetica"/>
          <w:b/>
          <w:bCs/>
          <w:sz w:val="24"/>
          <w:szCs w:val="24"/>
        </w:rPr>
      </w:pPr>
    </w:p>
    <w:p w:rsidR="00FA6E34" w:rsidRPr="00FA6E34" w:rsidRDefault="00FA6E34" w:rsidP="0051481F">
      <w:pPr>
        <w:spacing w:after="0" w:line="240" w:lineRule="auto"/>
        <w:outlineLvl w:val="2"/>
        <w:rPr>
          <w:rFonts w:ascii="Trebuchet MS" w:eastAsia="Times New Roman" w:hAnsi="Trebuchet MS" w:cs="Helvetica"/>
          <w:b/>
          <w:bCs/>
          <w:sz w:val="24"/>
          <w:szCs w:val="24"/>
        </w:rPr>
      </w:pPr>
      <w:r w:rsidRPr="00FA6E34">
        <w:rPr>
          <w:rFonts w:ascii="Trebuchet MS" w:eastAsia="Times New Roman" w:hAnsi="Trebuchet MS" w:cs="Helvetica"/>
          <w:b/>
          <w:bCs/>
          <w:sz w:val="24"/>
          <w:szCs w:val="24"/>
        </w:rPr>
        <w:t>Avoid foods that contain peanuts or any of these ingredients:</w:t>
      </w:r>
    </w:p>
    <w:p w:rsidR="0051481F" w:rsidRPr="00FA6E34" w:rsidRDefault="00FA6E34" w:rsidP="0051481F">
      <w:pPr>
        <w:numPr>
          <w:ilvl w:val="0"/>
          <w:numId w:val="3"/>
        </w:numPr>
        <w:spacing w:after="0" w:line="240" w:lineRule="auto"/>
        <w:rPr>
          <w:rFonts w:ascii="Helvetica" w:eastAsia="Times New Roman" w:hAnsi="Helvetica" w:cs="Helvetica"/>
          <w:sz w:val="21"/>
          <w:szCs w:val="21"/>
        </w:rPr>
      </w:pPr>
      <w:r w:rsidRPr="00FA6E34">
        <w:rPr>
          <w:rFonts w:ascii="Helvetica" w:eastAsia="Times New Roman" w:hAnsi="Helvetica" w:cs="Helvetica"/>
          <w:sz w:val="21"/>
          <w:szCs w:val="21"/>
        </w:rPr>
        <w:t>artificial nuts</w:t>
      </w:r>
      <w:r w:rsidR="0051481F" w:rsidRPr="0051481F">
        <w:rPr>
          <w:rFonts w:ascii="Helvetica" w:eastAsia="Times New Roman" w:hAnsi="Helvetica" w:cs="Helvetica"/>
          <w:sz w:val="21"/>
          <w:szCs w:val="21"/>
        </w:rPr>
        <w:t xml:space="preserve">, </w:t>
      </w:r>
      <w:r w:rsidRPr="00FA6E34">
        <w:rPr>
          <w:rFonts w:ascii="Helvetica" w:eastAsia="Times New Roman" w:hAnsi="Helvetica" w:cs="Helvetica"/>
          <w:sz w:val="21"/>
          <w:szCs w:val="21"/>
        </w:rPr>
        <w:t>beer nuts</w:t>
      </w:r>
      <w:r w:rsidR="0051481F" w:rsidRPr="0051481F">
        <w:rPr>
          <w:rFonts w:ascii="Helvetica" w:eastAsia="Times New Roman" w:hAnsi="Helvetica" w:cs="Helvetica"/>
          <w:sz w:val="21"/>
          <w:szCs w:val="21"/>
        </w:rPr>
        <w:t xml:space="preserve">, </w:t>
      </w:r>
      <w:r w:rsidR="0051481F" w:rsidRPr="00FA6E34">
        <w:rPr>
          <w:rFonts w:ascii="Helvetica" w:eastAsia="Times New Roman" w:hAnsi="Helvetica" w:cs="Helvetica"/>
          <w:sz w:val="21"/>
          <w:szCs w:val="21"/>
        </w:rPr>
        <w:t>goobers</w:t>
      </w:r>
      <w:r w:rsidR="0051481F" w:rsidRPr="0051481F">
        <w:rPr>
          <w:rFonts w:ascii="Helvetica" w:eastAsia="Times New Roman" w:hAnsi="Helvetica" w:cs="Helvetica"/>
          <w:sz w:val="21"/>
          <w:szCs w:val="21"/>
        </w:rPr>
        <w:t xml:space="preserve">, </w:t>
      </w:r>
      <w:r w:rsidR="0051481F" w:rsidRPr="00FA6E34">
        <w:rPr>
          <w:rFonts w:ascii="Helvetica" w:eastAsia="Times New Roman" w:hAnsi="Helvetica" w:cs="Helvetica"/>
          <w:sz w:val="21"/>
          <w:szCs w:val="21"/>
        </w:rPr>
        <w:t>ground nuts</w:t>
      </w:r>
      <w:r w:rsidR="0051481F" w:rsidRPr="0051481F">
        <w:rPr>
          <w:rFonts w:ascii="Helvetica" w:eastAsia="Times New Roman" w:hAnsi="Helvetica" w:cs="Helvetica"/>
          <w:sz w:val="21"/>
          <w:szCs w:val="21"/>
        </w:rPr>
        <w:t xml:space="preserve">, </w:t>
      </w:r>
      <w:r w:rsidR="0051481F" w:rsidRPr="00FA6E34">
        <w:rPr>
          <w:rFonts w:ascii="Helvetica" w:eastAsia="Times New Roman" w:hAnsi="Helvetica" w:cs="Helvetica"/>
          <w:sz w:val="21"/>
          <w:szCs w:val="21"/>
        </w:rPr>
        <w:t>mixed nuts</w:t>
      </w:r>
      <w:r w:rsidR="0051481F" w:rsidRPr="0051481F">
        <w:rPr>
          <w:rFonts w:ascii="Helvetica" w:eastAsia="Times New Roman" w:hAnsi="Helvetica" w:cs="Helvetica"/>
          <w:sz w:val="21"/>
          <w:szCs w:val="21"/>
        </w:rPr>
        <w:t xml:space="preserve">, </w:t>
      </w:r>
      <w:r w:rsidR="0051481F" w:rsidRPr="00FA6E34">
        <w:rPr>
          <w:rFonts w:ascii="Helvetica" w:eastAsia="Times New Roman" w:hAnsi="Helvetica" w:cs="Helvetica"/>
          <w:sz w:val="21"/>
          <w:szCs w:val="21"/>
        </w:rPr>
        <w:t>monkey nuts</w:t>
      </w:r>
    </w:p>
    <w:p w:rsidR="00FA6E34" w:rsidRPr="00FA6E34" w:rsidRDefault="00FA6E34" w:rsidP="0051481F">
      <w:pPr>
        <w:numPr>
          <w:ilvl w:val="0"/>
          <w:numId w:val="3"/>
        </w:numPr>
        <w:spacing w:after="0" w:line="240" w:lineRule="auto"/>
        <w:rPr>
          <w:rFonts w:ascii="Helvetica" w:eastAsia="Times New Roman" w:hAnsi="Helvetica" w:cs="Helvetica"/>
          <w:sz w:val="21"/>
          <w:szCs w:val="21"/>
        </w:rPr>
      </w:pPr>
      <w:r w:rsidRPr="00FA6E34">
        <w:rPr>
          <w:rFonts w:ascii="Helvetica" w:eastAsia="Times New Roman" w:hAnsi="Helvetica" w:cs="Helvetica"/>
          <w:sz w:val="21"/>
          <w:szCs w:val="21"/>
        </w:rPr>
        <w:t>cold pressed, expeller pressed, or extruded peanut oil</w:t>
      </w:r>
    </w:p>
    <w:p w:rsidR="00FA6E34" w:rsidRPr="00FA6E34" w:rsidRDefault="00FA6E34" w:rsidP="0051481F">
      <w:pPr>
        <w:numPr>
          <w:ilvl w:val="0"/>
          <w:numId w:val="3"/>
        </w:numPr>
        <w:spacing w:after="0" w:line="240" w:lineRule="auto"/>
        <w:rPr>
          <w:rFonts w:ascii="Helvetica" w:eastAsia="Times New Roman" w:hAnsi="Helvetica" w:cs="Helvetica"/>
          <w:sz w:val="21"/>
          <w:szCs w:val="21"/>
        </w:rPr>
      </w:pPr>
      <w:r w:rsidRPr="00FA6E34">
        <w:rPr>
          <w:rFonts w:ascii="Helvetica" w:eastAsia="Times New Roman" w:hAnsi="Helvetica" w:cs="Helvetica"/>
          <w:sz w:val="21"/>
          <w:szCs w:val="21"/>
        </w:rPr>
        <w:t>nut pieces</w:t>
      </w:r>
      <w:r w:rsidR="0051481F" w:rsidRPr="0051481F">
        <w:rPr>
          <w:rFonts w:ascii="Helvetica" w:eastAsia="Times New Roman" w:hAnsi="Helvetica" w:cs="Helvetica"/>
          <w:sz w:val="21"/>
          <w:szCs w:val="21"/>
        </w:rPr>
        <w:t xml:space="preserve">, </w:t>
      </w:r>
      <w:r w:rsidRPr="00FA6E34">
        <w:rPr>
          <w:rFonts w:ascii="Helvetica" w:eastAsia="Times New Roman" w:hAnsi="Helvetica" w:cs="Helvetica"/>
          <w:sz w:val="21"/>
          <w:szCs w:val="21"/>
        </w:rPr>
        <w:t>nutmeat</w:t>
      </w:r>
    </w:p>
    <w:p w:rsidR="00FA6E34" w:rsidRPr="00FA6E34" w:rsidRDefault="00FA6E34" w:rsidP="0051481F">
      <w:pPr>
        <w:numPr>
          <w:ilvl w:val="0"/>
          <w:numId w:val="3"/>
        </w:numPr>
        <w:spacing w:after="0" w:line="240" w:lineRule="auto"/>
        <w:rPr>
          <w:rFonts w:ascii="Helvetica" w:eastAsia="Times New Roman" w:hAnsi="Helvetica" w:cs="Helvetica"/>
          <w:sz w:val="21"/>
          <w:szCs w:val="21"/>
        </w:rPr>
      </w:pPr>
      <w:r w:rsidRPr="00FA6E34">
        <w:rPr>
          <w:rFonts w:ascii="Helvetica" w:eastAsia="Times New Roman" w:hAnsi="Helvetica" w:cs="Helvetica"/>
          <w:sz w:val="21"/>
          <w:szCs w:val="21"/>
        </w:rPr>
        <w:t>peanut butter</w:t>
      </w:r>
      <w:r w:rsidR="0051481F" w:rsidRPr="0051481F">
        <w:rPr>
          <w:rFonts w:ascii="Helvetica" w:eastAsia="Times New Roman" w:hAnsi="Helvetica" w:cs="Helvetica"/>
          <w:sz w:val="21"/>
          <w:szCs w:val="21"/>
        </w:rPr>
        <w:t xml:space="preserve">, </w:t>
      </w:r>
      <w:r w:rsidRPr="00FA6E34">
        <w:rPr>
          <w:rFonts w:ascii="Helvetica" w:eastAsia="Times New Roman" w:hAnsi="Helvetica" w:cs="Helvetica"/>
          <w:sz w:val="21"/>
          <w:szCs w:val="21"/>
        </w:rPr>
        <w:t>peanut flour</w:t>
      </w:r>
    </w:p>
    <w:p w:rsidR="00FA6E34" w:rsidRPr="00FA6E34" w:rsidRDefault="00FA6E34" w:rsidP="0051481F">
      <w:pPr>
        <w:numPr>
          <w:ilvl w:val="0"/>
          <w:numId w:val="3"/>
        </w:numPr>
        <w:spacing w:after="0" w:line="240" w:lineRule="auto"/>
        <w:rPr>
          <w:rFonts w:ascii="Helvetica" w:eastAsia="Times New Roman" w:hAnsi="Helvetica" w:cs="Helvetica"/>
          <w:sz w:val="21"/>
          <w:szCs w:val="21"/>
        </w:rPr>
      </w:pPr>
      <w:r w:rsidRPr="00FA6E34">
        <w:rPr>
          <w:rFonts w:ascii="Helvetica" w:eastAsia="Times New Roman" w:hAnsi="Helvetica" w:cs="Helvetica"/>
          <w:sz w:val="21"/>
          <w:szCs w:val="21"/>
        </w:rPr>
        <w:t xml:space="preserve">peanut protein </w:t>
      </w:r>
      <w:proofErr w:type="spellStart"/>
      <w:r w:rsidRPr="00FA6E34">
        <w:rPr>
          <w:rFonts w:ascii="Helvetica" w:eastAsia="Times New Roman" w:hAnsi="Helvetica" w:cs="Helvetica"/>
          <w:sz w:val="21"/>
          <w:szCs w:val="21"/>
        </w:rPr>
        <w:t>hydrolysate</w:t>
      </w:r>
      <w:proofErr w:type="spellEnd"/>
    </w:p>
    <w:p w:rsidR="0051481F" w:rsidRDefault="0051481F" w:rsidP="0051481F">
      <w:pPr>
        <w:spacing w:after="0" w:line="240" w:lineRule="auto"/>
        <w:outlineLvl w:val="2"/>
        <w:rPr>
          <w:rFonts w:ascii="Trebuchet MS" w:eastAsia="Times New Roman" w:hAnsi="Trebuchet MS" w:cs="Helvetica"/>
          <w:b/>
          <w:bCs/>
          <w:sz w:val="24"/>
          <w:szCs w:val="24"/>
        </w:rPr>
      </w:pPr>
    </w:p>
    <w:p w:rsidR="00FA6E34" w:rsidRPr="00FA6E34" w:rsidRDefault="00FA6E34" w:rsidP="0051481F">
      <w:pPr>
        <w:spacing w:after="0" w:line="240" w:lineRule="auto"/>
        <w:outlineLvl w:val="2"/>
        <w:rPr>
          <w:rFonts w:ascii="Trebuchet MS" w:eastAsia="Times New Roman" w:hAnsi="Trebuchet MS" w:cs="Helvetica"/>
          <w:b/>
          <w:bCs/>
          <w:sz w:val="24"/>
          <w:szCs w:val="24"/>
        </w:rPr>
      </w:pPr>
      <w:r w:rsidRPr="00FA6E34">
        <w:rPr>
          <w:rFonts w:ascii="Trebuchet MS" w:eastAsia="Times New Roman" w:hAnsi="Trebuchet MS" w:cs="Helvetica"/>
          <w:b/>
          <w:bCs/>
          <w:sz w:val="24"/>
          <w:szCs w:val="24"/>
        </w:rPr>
        <w:t>Peanut is sometimes found in the following:</w:t>
      </w:r>
    </w:p>
    <w:p w:rsidR="00FA6E34" w:rsidRPr="00FA6E34" w:rsidRDefault="00FA6E34" w:rsidP="0051481F">
      <w:pPr>
        <w:numPr>
          <w:ilvl w:val="0"/>
          <w:numId w:val="4"/>
        </w:numPr>
        <w:spacing w:after="0" w:line="240" w:lineRule="auto"/>
        <w:rPr>
          <w:rFonts w:ascii="Helvetica" w:eastAsia="Times New Roman" w:hAnsi="Helvetica" w:cs="Helvetica"/>
          <w:sz w:val="21"/>
          <w:szCs w:val="21"/>
        </w:rPr>
      </w:pPr>
      <w:r w:rsidRPr="00FA6E34">
        <w:rPr>
          <w:rFonts w:ascii="Arial" w:eastAsia="Times New Roman" w:hAnsi="Arial" w:cs="Arial"/>
          <w:sz w:val="21"/>
          <w:szCs w:val="21"/>
        </w:rPr>
        <w:t xml:space="preserve">African, Asian </w:t>
      </w:r>
      <w:r w:rsidRPr="0051481F">
        <w:rPr>
          <w:rFonts w:ascii="Arial" w:eastAsia="Times New Roman" w:hAnsi="Arial" w:cs="Arial"/>
          <w:i/>
          <w:iCs/>
          <w:sz w:val="21"/>
        </w:rPr>
        <w:t>(Chinese, Indian, Indonesian, Thai, and Vietnamese)</w:t>
      </w:r>
      <w:r w:rsidRPr="00FA6E34">
        <w:rPr>
          <w:rFonts w:ascii="Arial" w:eastAsia="Times New Roman" w:hAnsi="Arial" w:cs="Arial"/>
          <w:sz w:val="21"/>
          <w:szCs w:val="21"/>
        </w:rPr>
        <w:t>, and Mexican dishes</w:t>
      </w:r>
    </w:p>
    <w:p w:rsidR="00FA6E34" w:rsidRPr="00FA6E34" w:rsidRDefault="00FA6E34" w:rsidP="0051481F">
      <w:pPr>
        <w:numPr>
          <w:ilvl w:val="0"/>
          <w:numId w:val="4"/>
        </w:numPr>
        <w:spacing w:after="0" w:line="240" w:lineRule="auto"/>
        <w:rPr>
          <w:rFonts w:ascii="Helvetica" w:eastAsia="Times New Roman" w:hAnsi="Helvetica" w:cs="Helvetica"/>
          <w:sz w:val="21"/>
          <w:szCs w:val="21"/>
        </w:rPr>
      </w:pPr>
      <w:r w:rsidRPr="00FA6E34">
        <w:rPr>
          <w:rFonts w:ascii="Arial" w:eastAsia="Times New Roman" w:hAnsi="Arial" w:cs="Arial"/>
          <w:sz w:val="21"/>
          <w:szCs w:val="21"/>
        </w:rPr>
        <w:t xml:space="preserve">baked goods </w:t>
      </w:r>
      <w:r w:rsidRPr="0051481F">
        <w:rPr>
          <w:rFonts w:ascii="Arial" w:eastAsia="Times New Roman" w:hAnsi="Arial" w:cs="Arial"/>
          <w:i/>
          <w:iCs/>
          <w:sz w:val="21"/>
        </w:rPr>
        <w:t>(e.g., pastries, cookies)</w:t>
      </w:r>
    </w:p>
    <w:p w:rsidR="00FA6E34" w:rsidRPr="00FA6E34" w:rsidRDefault="00FA6E34" w:rsidP="0051481F">
      <w:pPr>
        <w:numPr>
          <w:ilvl w:val="0"/>
          <w:numId w:val="4"/>
        </w:numPr>
        <w:spacing w:after="0" w:line="240" w:lineRule="auto"/>
        <w:rPr>
          <w:rFonts w:ascii="Helvetica" w:eastAsia="Times New Roman" w:hAnsi="Helvetica" w:cs="Helvetica"/>
          <w:sz w:val="21"/>
          <w:szCs w:val="21"/>
        </w:rPr>
      </w:pPr>
      <w:r w:rsidRPr="00FA6E34">
        <w:rPr>
          <w:rFonts w:ascii="Arial" w:eastAsia="Times New Roman" w:hAnsi="Arial" w:cs="Arial"/>
          <w:sz w:val="21"/>
          <w:szCs w:val="21"/>
        </w:rPr>
        <w:t xml:space="preserve">candy </w:t>
      </w:r>
      <w:r w:rsidRPr="0051481F">
        <w:rPr>
          <w:rFonts w:ascii="Arial" w:eastAsia="Times New Roman" w:hAnsi="Arial" w:cs="Arial"/>
          <w:i/>
          <w:iCs/>
          <w:sz w:val="21"/>
        </w:rPr>
        <w:t>(including chocolate candy)</w:t>
      </w:r>
    </w:p>
    <w:p w:rsidR="00FA6E34" w:rsidRPr="00FA6E34" w:rsidRDefault="00FA6E34" w:rsidP="0051481F">
      <w:pPr>
        <w:numPr>
          <w:ilvl w:val="0"/>
          <w:numId w:val="4"/>
        </w:numPr>
        <w:spacing w:after="0" w:line="240" w:lineRule="auto"/>
        <w:rPr>
          <w:rFonts w:ascii="Helvetica" w:eastAsia="Times New Roman" w:hAnsi="Helvetica" w:cs="Helvetica"/>
          <w:sz w:val="21"/>
          <w:szCs w:val="21"/>
        </w:rPr>
      </w:pPr>
      <w:r w:rsidRPr="00FA6E34">
        <w:rPr>
          <w:rFonts w:ascii="Arial" w:eastAsia="Times New Roman" w:hAnsi="Arial" w:cs="Arial"/>
          <w:sz w:val="21"/>
          <w:szCs w:val="21"/>
        </w:rPr>
        <w:t>chili</w:t>
      </w:r>
    </w:p>
    <w:p w:rsidR="00FA6E34" w:rsidRPr="00FA6E34" w:rsidRDefault="00FA6E34" w:rsidP="0051481F">
      <w:pPr>
        <w:numPr>
          <w:ilvl w:val="0"/>
          <w:numId w:val="4"/>
        </w:numPr>
        <w:spacing w:after="0" w:line="240" w:lineRule="auto"/>
        <w:rPr>
          <w:rFonts w:ascii="Helvetica" w:eastAsia="Times New Roman" w:hAnsi="Helvetica" w:cs="Helvetica"/>
          <w:sz w:val="21"/>
          <w:szCs w:val="21"/>
        </w:rPr>
      </w:pPr>
      <w:r w:rsidRPr="00FA6E34">
        <w:rPr>
          <w:rFonts w:ascii="Arial" w:eastAsia="Times New Roman" w:hAnsi="Arial" w:cs="Arial"/>
          <w:sz w:val="21"/>
          <w:szCs w:val="21"/>
        </w:rPr>
        <w:t>egg rolls</w:t>
      </w:r>
    </w:p>
    <w:p w:rsidR="00FA6E34" w:rsidRPr="00FA6E34" w:rsidRDefault="00FA6E34" w:rsidP="0051481F">
      <w:pPr>
        <w:numPr>
          <w:ilvl w:val="0"/>
          <w:numId w:val="4"/>
        </w:numPr>
        <w:spacing w:after="0" w:line="240" w:lineRule="auto"/>
        <w:rPr>
          <w:rFonts w:ascii="Helvetica" w:eastAsia="Times New Roman" w:hAnsi="Helvetica" w:cs="Helvetica"/>
          <w:sz w:val="21"/>
          <w:szCs w:val="21"/>
        </w:rPr>
      </w:pPr>
      <w:r w:rsidRPr="00FA6E34">
        <w:rPr>
          <w:rFonts w:ascii="Arial" w:eastAsia="Times New Roman" w:hAnsi="Arial" w:cs="Arial"/>
          <w:sz w:val="21"/>
          <w:szCs w:val="21"/>
        </w:rPr>
        <w:t>enchilada sauce</w:t>
      </w:r>
    </w:p>
    <w:p w:rsidR="00FA6E34" w:rsidRPr="00FA6E34" w:rsidRDefault="00FA6E34" w:rsidP="0051481F">
      <w:pPr>
        <w:numPr>
          <w:ilvl w:val="0"/>
          <w:numId w:val="4"/>
        </w:numPr>
        <w:spacing w:after="0" w:line="240" w:lineRule="auto"/>
        <w:rPr>
          <w:rFonts w:ascii="Helvetica" w:eastAsia="Times New Roman" w:hAnsi="Helvetica" w:cs="Helvetica"/>
          <w:sz w:val="21"/>
          <w:szCs w:val="21"/>
        </w:rPr>
      </w:pPr>
      <w:r w:rsidRPr="00FA6E34">
        <w:rPr>
          <w:rFonts w:ascii="Arial" w:eastAsia="Times New Roman" w:hAnsi="Arial" w:cs="Arial"/>
          <w:sz w:val="21"/>
          <w:szCs w:val="21"/>
        </w:rPr>
        <w:t>marzipan</w:t>
      </w:r>
    </w:p>
    <w:p w:rsidR="00FA6E34" w:rsidRPr="0051481F" w:rsidRDefault="00FA6E34" w:rsidP="0051481F">
      <w:pPr>
        <w:numPr>
          <w:ilvl w:val="0"/>
          <w:numId w:val="4"/>
        </w:numPr>
        <w:spacing w:after="0" w:line="240" w:lineRule="auto"/>
        <w:rPr>
          <w:rFonts w:ascii="Helvetica" w:eastAsia="Times New Roman" w:hAnsi="Helvetica" w:cs="Helvetica"/>
          <w:sz w:val="21"/>
          <w:szCs w:val="21"/>
        </w:rPr>
      </w:pPr>
      <w:r w:rsidRPr="00FA6E34">
        <w:rPr>
          <w:rFonts w:ascii="Arial" w:eastAsia="Times New Roman" w:hAnsi="Arial" w:cs="Arial"/>
          <w:sz w:val="21"/>
          <w:szCs w:val="21"/>
        </w:rPr>
        <w:t>nougat</w:t>
      </w:r>
    </w:p>
    <w:p w:rsidR="0051481F" w:rsidRPr="0051481F" w:rsidRDefault="0051481F" w:rsidP="0051481F">
      <w:pPr>
        <w:numPr>
          <w:ilvl w:val="0"/>
          <w:numId w:val="4"/>
        </w:numPr>
        <w:spacing w:after="0" w:line="240" w:lineRule="auto"/>
        <w:rPr>
          <w:rFonts w:ascii="Helvetica" w:eastAsia="Times New Roman" w:hAnsi="Helvetica" w:cs="Helvetica"/>
          <w:sz w:val="21"/>
          <w:szCs w:val="21"/>
        </w:rPr>
      </w:pPr>
      <w:r w:rsidRPr="0051481F">
        <w:rPr>
          <w:rFonts w:ascii="Helvetica" w:eastAsia="Times New Roman" w:hAnsi="Helvetica" w:cs="Helvetica"/>
          <w:sz w:val="21"/>
          <w:szCs w:val="21"/>
        </w:rPr>
        <w:t>Sauces such as chili sauce, hot sauce, pes</w:t>
      </w:r>
      <w:r>
        <w:rPr>
          <w:rFonts w:ascii="Helvetica" w:eastAsia="Times New Roman" w:hAnsi="Helvetica" w:cs="Helvetica"/>
          <w:sz w:val="21"/>
          <w:szCs w:val="21"/>
        </w:rPr>
        <w:t>to, gravy, mole</w:t>
      </w:r>
      <w:r w:rsidRPr="0051481F">
        <w:rPr>
          <w:rFonts w:ascii="Helvetica" w:eastAsia="Times New Roman" w:hAnsi="Helvetica" w:cs="Helvetica"/>
          <w:sz w:val="21"/>
          <w:szCs w:val="21"/>
        </w:rPr>
        <w:t xml:space="preserve"> sauce, salad dressing</w:t>
      </w:r>
      <w:r>
        <w:rPr>
          <w:rFonts w:ascii="Helvetica" w:eastAsia="Times New Roman" w:hAnsi="Helvetica" w:cs="Helvetica"/>
          <w:sz w:val="21"/>
          <w:szCs w:val="21"/>
        </w:rPr>
        <w:t>, glazes, and marinades</w:t>
      </w:r>
    </w:p>
    <w:p w:rsidR="0051481F" w:rsidRPr="0051481F" w:rsidRDefault="0051481F" w:rsidP="0051481F">
      <w:pPr>
        <w:numPr>
          <w:ilvl w:val="0"/>
          <w:numId w:val="4"/>
        </w:numPr>
        <w:spacing w:after="0" w:line="240" w:lineRule="auto"/>
        <w:rPr>
          <w:rFonts w:ascii="Helvetica" w:eastAsia="Times New Roman" w:hAnsi="Helvetica" w:cs="Helvetica"/>
          <w:sz w:val="21"/>
          <w:szCs w:val="21"/>
        </w:rPr>
      </w:pPr>
      <w:r w:rsidRPr="0051481F">
        <w:rPr>
          <w:rFonts w:ascii="Helvetica" w:eastAsia="Times New Roman" w:hAnsi="Helvetica" w:cs="Helvetica"/>
          <w:sz w:val="21"/>
          <w:szCs w:val="21"/>
        </w:rPr>
        <w:t>Sweets such as pudding, cookies, and hot chocolate</w:t>
      </w:r>
    </w:p>
    <w:p w:rsidR="0051481F" w:rsidRPr="0051481F" w:rsidRDefault="0051481F" w:rsidP="0051481F">
      <w:pPr>
        <w:numPr>
          <w:ilvl w:val="0"/>
          <w:numId w:val="4"/>
        </w:numPr>
        <w:spacing w:after="0" w:line="240" w:lineRule="auto"/>
        <w:rPr>
          <w:rFonts w:ascii="Helvetica" w:eastAsia="Times New Roman" w:hAnsi="Helvetica" w:cs="Helvetica"/>
          <w:sz w:val="21"/>
          <w:szCs w:val="21"/>
        </w:rPr>
      </w:pPr>
      <w:r w:rsidRPr="0051481F">
        <w:rPr>
          <w:rFonts w:ascii="Helvetica" w:eastAsia="Times New Roman" w:hAnsi="Helvetica" w:cs="Helvetica"/>
          <w:sz w:val="21"/>
          <w:szCs w:val="21"/>
        </w:rPr>
        <w:t>Potato pancakes</w:t>
      </w:r>
    </w:p>
    <w:p w:rsidR="0051481F" w:rsidRPr="0051481F" w:rsidRDefault="0051481F" w:rsidP="0051481F">
      <w:pPr>
        <w:numPr>
          <w:ilvl w:val="0"/>
          <w:numId w:val="4"/>
        </w:numPr>
        <w:spacing w:after="0" w:line="240" w:lineRule="auto"/>
        <w:rPr>
          <w:rFonts w:ascii="Helvetica" w:eastAsia="Times New Roman" w:hAnsi="Helvetica" w:cs="Helvetica"/>
          <w:sz w:val="21"/>
          <w:szCs w:val="21"/>
        </w:rPr>
      </w:pPr>
      <w:r w:rsidRPr="0051481F">
        <w:rPr>
          <w:rFonts w:ascii="Helvetica" w:eastAsia="Times New Roman" w:hAnsi="Helvetica" w:cs="Helvetica"/>
          <w:sz w:val="21"/>
          <w:szCs w:val="21"/>
        </w:rPr>
        <w:t>Pet food</w:t>
      </w:r>
    </w:p>
    <w:p w:rsidR="0051481F" w:rsidRPr="0051481F" w:rsidRDefault="0051481F" w:rsidP="0051481F">
      <w:pPr>
        <w:numPr>
          <w:ilvl w:val="0"/>
          <w:numId w:val="4"/>
        </w:numPr>
        <w:spacing w:after="0" w:line="240" w:lineRule="auto"/>
        <w:rPr>
          <w:rFonts w:ascii="Helvetica" w:eastAsia="Times New Roman" w:hAnsi="Helvetica" w:cs="Helvetica"/>
          <w:sz w:val="21"/>
          <w:szCs w:val="21"/>
        </w:rPr>
      </w:pPr>
      <w:r w:rsidRPr="0051481F">
        <w:rPr>
          <w:rFonts w:ascii="Helvetica" w:eastAsia="Times New Roman" w:hAnsi="Helvetica" w:cs="Helvetica"/>
          <w:sz w:val="21"/>
          <w:szCs w:val="21"/>
        </w:rPr>
        <w:t>Specialty pizzas</w:t>
      </w:r>
    </w:p>
    <w:p w:rsidR="0051481F" w:rsidRPr="00FA6E34" w:rsidRDefault="0051481F" w:rsidP="0051481F">
      <w:pPr>
        <w:numPr>
          <w:ilvl w:val="0"/>
          <w:numId w:val="4"/>
        </w:numPr>
        <w:spacing w:after="0" w:line="240" w:lineRule="auto"/>
        <w:rPr>
          <w:rFonts w:ascii="Helvetica" w:eastAsia="Times New Roman" w:hAnsi="Helvetica" w:cs="Helvetica"/>
          <w:sz w:val="21"/>
          <w:szCs w:val="21"/>
        </w:rPr>
      </w:pPr>
      <w:r w:rsidRPr="0051481F">
        <w:rPr>
          <w:rFonts w:ascii="Helvetica" w:eastAsia="Times New Roman" w:hAnsi="Helvetica" w:cs="Helvetica"/>
          <w:sz w:val="21"/>
          <w:szCs w:val="21"/>
        </w:rPr>
        <w:t>Some vegetarian food products, especially those advertised as meat substitutes</w:t>
      </w:r>
    </w:p>
    <w:p w:rsidR="0051481F" w:rsidRDefault="0051481F" w:rsidP="0051481F">
      <w:pPr>
        <w:spacing w:after="0" w:line="240" w:lineRule="auto"/>
        <w:outlineLvl w:val="2"/>
        <w:rPr>
          <w:rFonts w:ascii="Trebuchet MS" w:eastAsia="Times New Roman" w:hAnsi="Trebuchet MS" w:cs="Helvetica"/>
          <w:b/>
          <w:bCs/>
          <w:sz w:val="24"/>
          <w:szCs w:val="24"/>
        </w:rPr>
      </w:pPr>
    </w:p>
    <w:p w:rsidR="00FA6E34" w:rsidRPr="00FA6E34" w:rsidRDefault="00FA6E34" w:rsidP="0051481F">
      <w:pPr>
        <w:spacing w:after="0" w:line="240" w:lineRule="auto"/>
        <w:outlineLvl w:val="2"/>
        <w:rPr>
          <w:rFonts w:ascii="Trebuchet MS" w:eastAsia="Times New Roman" w:hAnsi="Trebuchet MS" w:cs="Helvetica"/>
          <w:b/>
          <w:bCs/>
          <w:sz w:val="24"/>
          <w:szCs w:val="24"/>
        </w:rPr>
      </w:pPr>
      <w:r w:rsidRPr="00FA6E34">
        <w:rPr>
          <w:rFonts w:ascii="Trebuchet MS" w:eastAsia="Times New Roman" w:hAnsi="Trebuchet MS" w:cs="Helvetica"/>
          <w:b/>
          <w:bCs/>
          <w:sz w:val="24"/>
          <w:szCs w:val="24"/>
        </w:rPr>
        <w:t>Keep the following in mind:</w:t>
      </w:r>
    </w:p>
    <w:p w:rsidR="00FA6E34" w:rsidRPr="00FA6E34" w:rsidRDefault="00FA6E34" w:rsidP="0051481F">
      <w:pPr>
        <w:numPr>
          <w:ilvl w:val="0"/>
          <w:numId w:val="5"/>
        </w:numPr>
        <w:spacing w:after="0" w:line="240" w:lineRule="auto"/>
        <w:rPr>
          <w:rFonts w:ascii="Helvetica" w:eastAsia="Times New Roman" w:hAnsi="Helvetica" w:cs="Helvetica"/>
          <w:sz w:val="21"/>
          <w:szCs w:val="21"/>
        </w:rPr>
      </w:pPr>
      <w:proofErr w:type="spellStart"/>
      <w:r w:rsidRPr="00FA6E34">
        <w:rPr>
          <w:rFonts w:ascii="Helvetica" w:eastAsia="Times New Roman" w:hAnsi="Helvetica" w:cs="Helvetica"/>
          <w:sz w:val="21"/>
          <w:szCs w:val="21"/>
        </w:rPr>
        <w:t>Mandelonas</w:t>
      </w:r>
      <w:proofErr w:type="spellEnd"/>
      <w:r w:rsidRPr="00FA6E34">
        <w:rPr>
          <w:rFonts w:ascii="Helvetica" w:eastAsia="Times New Roman" w:hAnsi="Helvetica" w:cs="Helvetica"/>
          <w:sz w:val="21"/>
          <w:szCs w:val="21"/>
        </w:rPr>
        <w:t xml:space="preserve"> are peanuts soaked in almond flavoring.</w:t>
      </w:r>
    </w:p>
    <w:p w:rsidR="00FA6E34" w:rsidRPr="00FA6E34" w:rsidRDefault="00FA6E34" w:rsidP="0051481F">
      <w:pPr>
        <w:numPr>
          <w:ilvl w:val="0"/>
          <w:numId w:val="5"/>
        </w:numPr>
        <w:spacing w:after="0" w:line="240" w:lineRule="auto"/>
        <w:rPr>
          <w:rFonts w:ascii="Helvetica" w:eastAsia="Times New Roman" w:hAnsi="Helvetica" w:cs="Helvetica"/>
          <w:sz w:val="21"/>
          <w:szCs w:val="21"/>
        </w:rPr>
      </w:pPr>
      <w:r w:rsidRPr="00FA6E34">
        <w:rPr>
          <w:rFonts w:ascii="Helvetica" w:eastAsia="Times New Roman" w:hAnsi="Helvetica" w:cs="Helvetica"/>
          <w:sz w:val="21"/>
          <w:szCs w:val="21"/>
        </w:rPr>
        <w:t>The FDA exempts highly refined peanut oil from being labeled as an allergen. Studies show that most allergic individuals can safely eat peanut oil that has been highly refined (not cold pressed, expeller pressed, or extruded peanut oil). Follow your doctor’s advice.</w:t>
      </w:r>
    </w:p>
    <w:p w:rsidR="00FA6E34" w:rsidRPr="00FA6E34" w:rsidRDefault="00FA6E34" w:rsidP="0051481F">
      <w:pPr>
        <w:numPr>
          <w:ilvl w:val="0"/>
          <w:numId w:val="5"/>
        </w:numPr>
        <w:spacing w:after="0" w:line="240" w:lineRule="auto"/>
        <w:rPr>
          <w:rFonts w:ascii="Helvetica" w:eastAsia="Times New Roman" w:hAnsi="Helvetica" w:cs="Helvetica"/>
          <w:sz w:val="21"/>
          <w:szCs w:val="21"/>
        </w:rPr>
      </w:pPr>
      <w:r w:rsidRPr="00FA6E34">
        <w:rPr>
          <w:rFonts w:ascii="Helvetica" w:eastAsia="Times New Roman" w:hAnsi="Helvetica" w:cs="Helvetica"/>
          <w:sz w:val="21"/>
          <w:szCs w:val="21"/>
        </w:rPr>
        <w:t>A study showed that unlike other legumes, there is a strong possibility of cross-reaction between peanuts and lupine.</w:t>
      </w:r>
    </w:p>
    <w:p w:rsidR="00FA6E34" w:rsidRPr="00FA6E34" w:rsidRDefault="00FA6E34" w:rsidP="0051481F">
      <w:pPr>
        <w:numPr>
          <w:ilvl w:val="0"/>
          <w:numId w:val="5"/>
        </w:numPr>
        <w:spacing w:after="0" w:line="240" w:lineRule="auto"/>
        <w:rPr>
          <w:rFonts w:ascii="Helvetica" w:eastAsia="Times New Roman" w:hAnsi="Helvetica" w:cs="Helvetica"/>
          <w:sz w:val="21"/>
          <w:szCs w:val="21"/>
        </w:rPr>
      </w:pPr>
      <w:proofErr w:type="spellStart"/>
      <w:r w:rsidRPr="00FA6E34">
        <w:rPr>
          <w:rFonts w:ascii="Helvetica" w:eastAsia="Times New Roman" w:hAnsi="Helvetica" w:cs="Helvetica"/>
          <w:sz w:val="21"/>
          <w:szCs w:val="21"/>
        </w:rPr>
        <w:lastRenderedPageBreak/>
        <w:t>Arachis</w:t>
      </w:r>
      <w:proofErr w:type="spellEnd"/>
      <w:r w:rsidRPr="00FA6E34">
        <w:rPr>
          <w:rFonts w:ascii="Helvetica" w:eastAsia="Times New Roman" w:hAnsi="Helvetica" w:cs="Helvetica"/>
          <w:sz w:val="21"/>
          <w:szCs w:val="21"/>
        </w:rPr>
        <w:t xml:space="preserve"> oil is peanut oil.</w:t>
      </w:r>
    </w:p>
    <w:p w:rsidR="00FA6E34" w:rsidRPr="00FA6E34" w:rsidRDefault="00FA6E34" w:rsidP="0051481F">
      <w:pPr>
        <w:numPr>
          <w:ilvl w:val="0"/>
          <w:numId w:val="5"/>
        </w:numPr>
        <w:spacing w:after="0" w:line="240" w:lineRule="auto"/>
        <w:rPr>
          <w:rFonts w:ascii="Helvetica" w:eastAsia="Times New Roman" w:hAnsi="Helvetica" w:cs="Helvetica"/>
          <w:sz w:val="21"/>
          <w:szCs w:val="21"/>
        </w:rPr>
      </w:pPr>
      <w:r w:rsidRPr="00FA6E34">
        <w:rPr>
          <w:rFonts w:ascii="Helvetica" w:eastAsia="Times New Roman" w:hAnsi="Helvetica" w:cs="Helvetica"/>
          <w:sz w:val="21"/>
          <w:szCs w:val="21"/>
        </w:rPr>
        <w:t xml:space="preserve">Many experts advise patients allergic to peanuts to avoid tree nuts as well. </w:t>
      </w:r>
    </w:p>
    <w:p w:rsidR="00FA6E34" w:rsidRPr="00FA6E34" w:rsidRDefault="00FA6E34" w:rsidP="0051481F">
      <w:pPr>
        <w:numPr>
          <w:ilvl w:val="0"/>
          <w:numId w:val="5"/>
        </w:numPr>
        <w:spacing w:after="0" w:line="240" w:lineRule="auto"/>
        <w:rPr>
          <w:rFonts w:ascii="Helvetica" w:eastAsia="Times New Roman" w:hAnsi="Helvetica" w:cs="Helvetica"/>
          <w:sz w:val="21"/>
          <w:szCs w:val="21"/>
        </w:rPr>
      </w:pPr>
      <w:r w:rsidRPr="00FA6E34">
        <w:rPr>
          <w:rFonts w:ascii="Helvetica" w:eastAsia="Times New Roman" w:hAnsi="Helvetica" w:cs="Helvetica"/>
          <w:sz w:val="21"/>
          <w:szCs w:val="21"/>
        </w:rPr>
        <w:t>Sunflower seeds are often produced on equipment shared with peanuts.</w:t>
      </w:r>
    </w:p>
    <w:p w:rsidR="0051481F" w:rsidRPr="0051481F" w:rsidRDefault="0051481F" w:rsidP="0051481F">
      <w:pPr>
        <w:spacing w:after="0" w:line="240" w:lineRule="auto"/>
        <w:rPr>
          <w:rFonts w:ascii="Helvetica" w:eastAsia="Times New Roman" w:hAnsi="Helvetica" w:cs="Helvetica"/>
          <w:sz w:val="21"/>
          <w:szCs w:val="21"/>
        </w:rPr>
      </w:pPr>
    </w:p>
    <w:p w:rsidR="0051481F" w:rsidRDefault="0051481F" w:rsidP="0051481F">
      <w:pPr>
        <w:spacing w:after="0" w:line="240" w:lineRule="auto"/>
        <w:outlineLvl w:val="2"/>
        <w:rPr>
          <w:rFonts w:ascii="Helvetica" w:eastAsia="Times New Roman" w:hAnsi="Helvetica" w:cs="Helvetica"/>
          <w:b/>
          <w:bCs/>
          <w:sz w:val="21"/>
        </w:rPr>
      </w:pPr>
    </w:p>
    <w:p w:rsidR="0051481F" w:rsidRDefault="0051481F" w:rsidP="0051481F">
      <w:pPr>
        <w:spacing w:after="0" w:line="240" w:lineRule="auto"/>
        <w:outlineLvl w:val="2"/>
        <w:rPr>
          <w:rFonts w:ascii="Helvetica" w:eastAsia="Times New Roman" w:hAnsi="Helvetica" w:cs="Helvetica"/>
          <w:b/>
          <w:bCs/>
          <w:sz w:val="21"/>
        </w:rPr>
      </w:pPr>
    </w:p>
    <w:p w:rsidR="0051481F" w:rsidRPr="0051481F" w:rsidRDefault="0051481F" w:rsidP="0051481F">
      <w:pPr>
        <w:spacing w:after="0" w:line="240" w:lineRule="auto"/>
        <w:outlineLvl w:val="2"/>
        <w:rPr>
          <w:rFonts w:ascii="Trebuchet MS" w:eastAsia="Times New Roman" w:hAnsi="Trebuchet MS" w:cs="Helvetica"/>
          <w:b/>
          <w:bCs/>
          <w:sz w:val="24"/>
          <w:szCs w:val="24"/>
        </w:rPr>
      </w:pPr>
      <w:r w:rsidRPr="0051481F">
        <w:rPr>
          <w:rFonts w:ascii="Trebuchet MS" w:eastAsia="Times New Roman" w:hAnsi="Trebuchet MS" w:cs="Helvetica"/>
          <w:b/>
          <w:bCs/>
          <w:sz w:val="24"/>
        </w:rPr>
        <w:t>Keep in Mind</w:t>
      </w:r>
    </w:p>
    <w:p w:rsidR="0051481F" w:rsidRPr="0051481F" w:rsidRDefault="0051481F" w:rsidP="0051481F">
      <w:pPr>
        <w:numPr>
          <w:ilvl w:val="0"/>
          <w:numId w:val="7"/>
        </w:numPr>
        <w:spacing w:after="0" w:line="240" w:lineRule="auto"/>
        <w:rPr>
          <w:rFonts w:ascii="Helvetica" w:eastAsia="Times New Roman" w:hAnsi="Helvetica" w:cs="Helvetica"/>
          <w:sz w:val="21"/>
          <w:szCs w:val="21"/>
        </w:rPr>
      </w:pPr>
      <w:r w:rsidRPr="0051481F">
        <w:rPr>
          <w:rFonts w:ascii="Helvetica" w:eastAsia="Times New Roman" w:hAnsi="Helvetica" w:cs="Helvetica"/>
          <w:sz w:val="21"/>
          <w:szCs w:val="21"/>
        </w:rPr>
        <w:t>Some alternative nut butters, such as soy nut butter or sunflower seed butter, are produced on equipment shared with other tree nuts and, in some cases, peanuts. Contact the manufacturer before eating these products.</w:t>
      </w:r>
    </w:p>
    <w:p w:rsidR="0051481F" w:rsidRPr="0051481F" w:rsidRDefault="0051481F" w:rsidP="0051481F">
      <w:pPr>
        <w:numPr>
          <w:ilvl w:val="0"/>
          <w:numId w:val="7"/>
        </w:numPr>
        <w:spacing w:after="0" w:line="240" w:lineRule="auto"/>
        <w:rPr>
          <w:rFonts w:ascii="Helvetica" w:eastAsia="Times New Roman" w:hAnsi="Helvetica" w:cs="Helvetica"/>
          <w:sz w:val="21"/>
          <w:szCs w:val="21"/>
        </w:rPr>
      </w:pPr>
      <w:r w:rsidRPr="0051481F">
        <w:rPr>
          <w:rFonts w:ascii="Helvetica" w:eastAsia="Times New Roman" w:hAnsi="Helvetica" w:cs="Helvetica"/>
          <w:sz w:val="21"/>
          <w:szCs w:val="21"/>
        </w:rPr>
        <w:t xml:space="preserve">Discuss with your primary doctor or allergist whether to avoid tree nuts. People allergic to peanuts may develop allergies to other foods, including tree nuts. In addition, the chance of a reaction due to </w:t>
      </w:r>
      <w:hyperlink r:id="rId5" w:history="1">
        <w:r w:rsidRPr="0051481F">
          <w:rPr>
            <w:rFonts w:ascii="Helvetica" w:eastAsia="Times New Roman" w:hAnsi="Helvetica" w:cs="Helvetica"/>
            <w:b/>
            <w:bCs/>
            <w:sz w:val="21"/>
          </w:rPr>
          <w:t>cross-contact</w:t>
        </w:r>
      </w:hyperlink>
      <w:r w:rsidRPr="0051481F">
        <w:rPr>
          <w:rFonts w:ascii="Helvetica" w:eastAsia="Times New Roman" w:hAnsi="Helvetica" w:cs="Helvetica"/>
          <w:sz w:val="21"/>
          <w:szCs w:val="21"/>
        </w:rPr>
        <w:t xml:space="preserve"> between peanut and tree nuts during the manufacturing process will be lowered if you avoid them altogether.</w:t>
      </w:r>
    </w:p>
    <w:p w:rsidR="0051481F" w:rsidRPr="0051481F" w:rsidRDefault="0051481F" w:rsidP="0051481F">
      <w:pPr>
        <w:numPr>
          <w:ilvl w:val="0"/>
          <w:numId w:val="7"/>
        </w:numPr>
        <w:spacing w:after="0" w:line="240" w:lineRule="auto"/>
        <w:rPr>
          <w:rFonts w:ascii="Helvetica" w:eastAsia="Times New Roman" w:hAnsi="Helvetica" w:cs="Helvetica"/>
          <w:sz w:val="21"/>
          <w:szCs w:val="21"/>
        </w:rPr>
      </w:pPr>
      <w:r w:rsidRPr="0051481F">
        <w:rPr>
          <w:rFonts w:ascii="Helvetica" w:eastAsia="Times New Roman" w:hAnsi="Helvetica" w:cs="Helvetica"/>
          <w:sz w:val="21"/>
          <w:szCs w:val="21"/>
        </w:rPr>
        <w:t>Ice cream served in ice cream parlors should be avoided; cross-contact occurs frequently because of shared scoops.</w:t>
      </w:r>
    </w:p>
    <w:p w:rsidR="0051481F" w:rsidRPr="0051481F" w:rsidRDefault="0051481F" w:rsidP="0051481F">
      <w:pPr>
        <w:numPr>
          <w:ilvl w:val="0"/>
          <w:numId w:val="7"/>
        </w:numPr>
        <w:spacing w:after="0" w:line="240" w:lineRule="auto"/>
        <w:rPr>
          <w:rFonts w:ascii="Helvetica" w:eastAsia="Times New Roman" w:hAnsi="Helvetica" w:cs="Helvetica"/>
          <w:sz w:val="21"/>
          <w:szCs w:val="21"/>
        </w:rPr>
      </w:pPr>
      <w:r w:rsidRPr="0051481F">
        <w:rPr>
          <w:rFonts w:ascii="Helvetica" w:eastAsia="Times New Roman" w:hAnsi="Helvetica" w:cs="Helvetica"/>
          <w:sz w:val="21"/>
          <w:szCs w:val="21"/>
        </w:rPr>
        <w:t>Sometimes, foods that are supposed to contain almonds or other tree nuts contain peanuts instead.</w:t>
      </w:r>
    </w:p>
    <w:p w:rsidR="0051481F" w:rsidRPr="0051481F" w:rsidRDefault="0051481F" w:rsidP="0051481F">
      <w:pPr>
        <w:numPr>
          <w:ilvl w:val="0"/>
          <w:numId w:val="7"/>
        </w:numPr>
        <w:spacing w:after="0" w:line="240" w:lineRule="auto"/>
        <w:rPr>
          <w:rFonts w:ascii="Helvetica" w:eastAsia="Times New Roman" w:hAnsi="Helvetica" w:cs="Helvetica"/>
          <w:sz w:val="21"/>
          <w:szCs w:val="21"/>
        </w:rPr>
      </w:pPr>
      <w:r w:rsidRPr="0051481F">
        <w:rPr>
          <w:rFonts w:ascii="Helvetica" w:eastAsia="Times New Roman" w:hAnsi="Helvetica" w:cs="Helvetica"/>
          <w:sz w:val="21"/>
          <w:szCs w:val="21"/>
        </w:rPr>
        <w:t>Peanuts go by many names, such as ground nuts, beer nuts, or monkey nuts. Use caution if you are unsure!</w:t>
      </w:r>
    </w:p>
    <w:p w:rsidR="0051481F" w:rsidRPr="0051481F" w:rsidRDefault="0051481F" w:rsidP="0051481F">
      <w:pPr>
        <w:numPr>
          <w:ilvl w:val="0"/>
          <w:numId w:val="7"/>
        </w:numPr>
        <w:spacing w:after="0" w:line="240" w:lineRule="auto"/>
        <w:rPr>
          <w:rFonts w:ascii="Helvetica" w:eastAsia="Times New Roman" w:hAnsi="Helvetica" w:cs="Helvetica"/>
          <w:sz w:val="21"/>
          <w:szCs w:val="21"/>
        </w:rPr>
      </w:pPr>
      <w:r w:rsidRPr="0051481F">
        <w:rPr>
          <w:rFonts w:ascii="Helvetica" w:eastAsia="Times New Roman" w:hAnsi="Helvetica" w:cs="Helvetica"/>
          <w:sz w:val="21"/>
          <w:szCs w:val="21"/>
        </w:rPr>
        <w:t>Studies show that most allergic individuals can safely eat peanut oil (not cold pressed, expelled, or extruded peanut oil - sometimes represented as gourmet oils). If you are allergic to peanuts, ask your doctor whether or not you should avoid peanut oil.</w:t>
      </w:r>
    </w:p>
    <w:p w:rsidR="0051481F" w:rsidRPr="0051481F" w:rsidRDefault="0051481F" w:rsidP="0051481F">
      <w:pPr>
        <w:numPr>
          <w:ilvl w:val="0"/>
          <w:numId w:val="7"/>
        </w:numPr>
        <w:spacing w:after="0" w:line="240" w:lineRule="auto"/>
        <w:rPr>
          <w:rFonts w:ascii="Helvetica" w:eastAsia="Times New Roman" w:hAnsi="Helvetica" w:cs="Helvetica"/>
          <w:sz w:val="21"/>
          <w:szCs w:val="21"/>
        </w:rPr>
      </w:pPr>
      <w:r w:rsidRPr="0051481F">
        <w:rPr>
          <w:rFonts w:ascii="Helvetica" w:eastAsia="Times New Roman" w:hAnsi="Helvetica" w:cs="Helvetica"/>
          <w:sz w:val="21"/>
          <w:szCs w:val="21"/>
        </w:rPr>
        <w:t>Younger siblings of children allergic to peanuts may be at increased risk for allergy to peanuts. Your doctor can provide guidance about testing for siblings.</w:t>
      </w:r>
    </w:p>
    <w:p w:rsidR="0051481F" w:rsidRPr="0051481F" w:rsidRDefault="0051481F" w:rsidP="0051481F">
      <w:pPr>
        <w:numPr>
          <w:ilvl w:val="0"/>
          <w:numId w:val="7"/>
        </w:numPr>
        <w:spacing w:after="0" w:line="240" w:lineRule="auto"/>
        <w:rPr>
          <w:rFonts w:ascii="Helvetica" w:eastAsia="Times New Roman" w:hAnsi="Helvetica" w:cs="Helvetica"/>
          <w:sz w:val="21"/>
          <w:szCs w:val="21"/>
        </w:rPr>
      </w:pPr>
      <w:r w:rsidRPr="0051481F">
        <w:rPr>
          <w:rFonts w:ascii="Helvetica" w:eastAsia="Times New Roman" w:hAnsi="Helvetica" w:cs="Helvetica"/>
          <w:sz w:val="21"/>
          <w:szCs w:val="21"/>
        </w:rPr>
        <w:t>Peanuts can be found in many foods and candies, especially chocolate candy. Check all labels carefully. Contact the manufacturer if you have questions.</w:t>
      </w:r>
    </w:p>
    <w:p w:rsidR="0051481F" w:rsidRPr="0051481F" w:rsidRDefault="0051481F" w:rsidP="0051481F">
      <w:pPr>
        <w:numPr>
          <w:ilvl w:val="0"/>
          <w:numId w:val="7"/>
        </w:numPr>
        <w:spacing w:after="0" w:line="240" w:lineRule="auto"/>
        <w:rPr>
          <w:rFonts w:ascii="Helvetica" w:eastAsia="Times New Roman" w:hAnsi="Helvetica" w:cs="Helvetica"/>
          <w:sz w:val="21"/>
          <w:szCs w:val="21"/>
        </w:rPr>
      </w:pPr>
      <w:r w:rsidRPr="0051481F">
        <w:rPr>
          <w:rFonts w:ascii="Helvetica" w:eastAsia="Times New Roman" w:hAnsi="Helvetica" w:cs="Helvetica"/>
          <w:sz w:val="21"/>
          <w:szCs w:val="21"/>
        </w:rPr>
        <w:t xml:space="preserve">Peanuts can cause severe allergic reactions. If prescribed, carry epinephrine at all times. Learn more about </w:t>
      </w:r>
      <w:hyperlink r:id="rId6" w:history="1">
        <w:r w:rsidRPr="0051481F">
          <w:rPr>
            <w:rFonts w:ascii="Helvetica" w:eastAsia="Times New Roman" w:hAnsi="Helvetica" w:cs="Helvetica"/>
            <w:b/>
            <w:bCs/>
            <w:sz w:val="21"/>
          </w:rPr>
          <w:t>anaphylaxis</w:t>
        </w:r>
      </w:hyperlink>
      <w:r w:rsidRPr="0051481F">
        <w:rPr>
          <w:rFonts w:ascii="Helvetica" w:eastAsia="Times New Roman" w:hAnsi="Helvetica" w:cs="Helvetica"/>
          <w:b/>
          <w:bCs/>
          <w:sz w:val="21"/>
        </w:rPr>
        <w:t>.</w:t>
      </w:r>
    </w:p>
    <w:p w:rsidR="0051481F" w:rsidRDefault="0051481F" w:rsidP="0051481F">
      <w:pPr>
        <w:spacing w:after="0" w:line="240" w:lineRule="auto"/>
        <w:outlineLvl w:val="2"/>
        <w:rPr>
          <w:rFonts w:ascii="Trebuchet MS" w:eastAsia="Times New Roman" w:hAnsi="Trebuchet MS" w:cs="Helvetica"/>
          <w:b/>
          <w:bCs/>
          <w:sz w:val="24"/>
          <w:szCs w:val="24"/>
        </w:rPr>
      </w:pPr>
    </w:p>
    <w:p w:rsidR="0051481F" w:rsidRPr="0051481F" w:rsidRDefault="0051481F" w:rsidP="0051481F">
      <w:pPr>
        <w:spacing w:after="0" w:line="240" w:lineRule="auto"/>
        <w:outlineLvl w:val="2"/>
        <w:rPr>
          <w:rFonts w:ascii="Trebuchet MS" w:eastAsia="Times New Roman" w:hAnsi="Trebuchet MS" w:cs="Helvetica"/>
          <w:b/>
          <w:bCs/>
          <w:sz w:val="24"/>
          <w:szCs w:val="24"/>
        </w:rPr>
      </w:pPr>
      <w:r w:rsidRPr="0051481F">
        <w:rPr>
          <w:rFonts w:ascii="Trebuchet MS" w:eastAsia="Times New Roman" w:hAnsi="Trebuchet MS" w:cs="Helvetica"/>
          <w:b/>
          <w:bCs/>
          <w:sz w:val="24"/>
          <w:szCs w:val="24"/>
        </w:rPr>
        <w:t>Commonly Asked Questions</w:t>
      </w:r>
    </w:p>
    <w:p w:rsidR="0051481F" w:rsidRPr="0051481F" w:rsidRDefault="0051481F" w:rsidP="0051481F">
      <w:pPr>
        <w:spacing w:after="0" w:line="240" w:lineRule="auto"/>
        <w:rPr>
          <w:rFonts w:ascii="Helvetica" w:eastAsia="Times New Roman" w:hAnsi="Helvetica" w:cs="Helvetica"/>
          <w:sz w:val="21"/>
          <w:szCs w:val="21"/>
        </w:rPr>
      </w:pPr>
      <w:r w:rsidRPr="0051481F">
        <w:rPr>
          <w:rFonts w:ascii="Helvetica" w:eastAsia="Times New Roman" w:hAnsi="Helvetica" w:cs="Helvetica"/>
          <w:b/>
          <w:bCs/>
          <w:sz w:val="21"/>
          <w:szCs w:val="21"/>
        </w:rPr>
        <w:br/>
      </w:r>
      <w:r w:rsidRPr="0051481F">
        <w:rPr>
          <w:rFonts w:ascii="Helvetica" w:eastAsia="Times New Roman" w:hAnsi="Helvetica" w:cs="Helvetica"/>
          <w:b/>
          <w:bCs/>
          <w:sz w:val="21"/>
        </w:rPr>
        <w:t>Can peanut allergy be outgrown?</w:t>
      </w:r>
      <w:r w:rsidRPr="0051481F">
        <w:rPr>
          <w:rFonts w:ascii="Helvetica" w:eastAsia="Times New Roman" w:hAnsi="Helvetica" w:cs="Helvetica"/>
          <w:sz w:val="21"/>
          <w:szCs w:val="21"/>
        </w:rPr>
        <w:t xml:space="preserve"> </w:t>
      </w:r>
      <w:r w:rsidRPr="0051481F">
        <w:rPr>
          <w:rFonts w:ascii="Helvetica" w:eastAsia="Times New Roman" w:hAnsi="Helvetica" w:cs="Helvetica"/>
          <w:sz w:val="21"/>
          <w:szCs w:val="21"/>
        </w:rPr>
        <w:br/>
        <w:t>Although once considered to be a lifelong allergy, recent studies indicate that up to 20% of children diagnosed with peanut allergy outgrow it.</w:t>
      </w:r>
    </w:p>
    <w:p w:rsidR="0051481F" w:rsidRDefault="0051481F" w:rsidP="0051481F">
      <w:pPr>
        <w:spacing w:after="0" w:line="240" w:lineRule="auto"/>
        <w:rPr>
          <w:rFonts w:ascii="Helvetica" w:eastAsia="Times New Roman" w:hAnsi="Helvetica" w:cs="Helvetica"/>
          <w:b/>
          <w:bCs/>
          <w:sz w:val="21"/>
        </w:rPr>
      </w:pPr>
    </w:p>
    <w:p w:rsidR="0051481F" w:rsidRPr="0051481F" w:rsidRDefault="0051481F" w:rsidP="0051481F">
      <w:pPr>
        <w:spacing w:after="0" w:line="240" w:lineRule="auto"/>
        <w:rPr>
          <w:rFonts w:ascii="Helvetica" w:eastAsia="Times New Roman" w:hAnsi="Helvetica" w:cs="Helvetica"/>
          <w:sz w:val="21"/>
          <w:szCs w:val="21"/>
        </w:rPr>
      </w:pPr>
      <w:r w:rsidRPr="0051481F">
        <w:rPr>
          <w:rFonts w:ascii="Helvetica" w:eastAsia="Times New Roman" w:hAnsi="Helvetica" w:cs="Helvetica"/>
          <w:b/>
          <w:bCs/>
          <w:sz w:val="21"/>
        </w:rPr>
        <w:t>Can alternative nut butters (i.e., cashew nut butter) be substituted for peanut butter?</w:t>
      </w:r>
      <w:r w:rsidRPr="0051481F">
        <w:rPr>
          <w:rFonts w:ascii="Helvetica" w:eastAsia="Times New Roman" w:hAnsi="Helvetica" w:cs="Helvetica"/>
          <w:sz w:val="21"/>
          <w:szCs w:val="21"/>
        </w:rPr>
        <w:t xml:space="preserve"> </w:t>
      </w:r>
      <w:r w:rsidRPr="0051481F">
        <w:rPr>
          <w:rFonts w:ascii="Helvetica" w:eastAsia="Times New Roman" w:hAnsi="Helvetica" w:cs="Helvetica"/>
          <w:sz w:val="21"/>
          <w:szCs w:val="21"/>
        </w:rPr>
        <w:br/>
        <w:t>Many nut butters are produced on equipment used to process peanut butter, therefore making it somewhat of a risky alternative. Additionally, many experts recommend peanut-allergic patients avoid tree nuts as well.</w:t>
      </w:r>
    </w:p>
    <w:p w:rsidR="00956792" w:rsidRDefault="00956792" w:rsidP="0051481F">
      <w:pPr>
        <w:tabs>
          <w:tab w:val="left" w:pos="810"/>
        </w:tabs>
        <w:spacing w:after="0" w:line="240" w:lineRule="auto"/>
        <w:rPr>
          <w:sz w:val="28"/>
          <w:szCs w:val="28"/>
        </w:rPr>
      </w:pPr>
    </w:p>
    <w:p w:rsidR="0051481F" w:rsidRDefault="0051481F" w:rsidP="0051481F">
      <w:pPr>
        <w:tabs>
          <w:tab w:val="left" w:pos="810"/>
        </w:tabs>
        <w:spacing w:after="0" w:line="240" w:lineRule="auto"/>
        <w:rPr>
          <w:sz w:val="28"/>
          <w:szCs w:val="28"/>
        </w:rPr>
      </w:pPr>
      <w:r>
        <w:rPr>
          <w:sz w:val="28"/>
          <w:szCs w:val="28"/>
        </w:rPr>
        <w:t xml:space="preserve">For more information: </w:t>
      </w:r>
      <w:hyperlink r:id="rId7" w:history="1">
        <w:r w:rsidRPr="00A774DE">
          <w:rPr>
            <w:rStyle w:val="Hyperlink"/>
            <w:sz w:val="28"/>
            <w:szCs w:val="28"/>
          </w:rPr>
          <w:t>www.foodallergy.org</w:t>
        </w:r>
      </w:hyperlink>
    </w:p>
    <w:p w:rsidR="00956792" w:rsidRPr="0051481F" w:rsidRDefault="00956792" w:rsidP="0051481F">
      <w:pPr>
        <w:tabs>
          <w:tab w:val="left" w:pos="810"/>
        </w:tabs>
        <w:spacing w:after="0" w:line="240" w:lineRule="auto"/>
        <w:rPr>
          <w:sz w:val="28"/>
          <w:szCs w:val="28"/>
        </w:rPr>
      </w:pPr>
    </w:p>
    <w:p w:rsidR="00956792" w:rsidRPr="0051481F" w:rsidRDefault="00956792" w:rsidP="0051481F">
      <w:pPr>
        <w:tabs>
          <w:tab w:val="left" w:pos="810"/>
        </w:tabs>
        <w:spacing w:after="0" w:line="240" w:lineRule="auto"/>
        <w:rPr>
          <w:sz w:val="28"/>
          <w:szCs w:val="28"/>
        </w:rPr>
      </w:pPr>
    </w:p>
    <w:p w:rsidR="00956792" w:rsidRPr="0051481F" w:rsidRDefault="00956792" w:rsidP="0051481F">
      <w:pPr>
        <w:tabs>
          <w:tab w:val="left" w:pos="810"/>
        </w:tabs>
        <w:spacing w:after="0" w:line="240" w:lineRule="auto"/>
        <w:rPr>
          <w:sz w:val="28"/>
          <w:szCs w:val="28"/>
        </w:rPr>
      </w:pPr>
    </w:p>
    <w:p w:rsidR="00956792" w:rsidRPr="0051481F" w:rsidRDefault="00956792" w:rsidP="0051481F">
      <w:pPr>
        <w:tabs>
          <w:tab w:val="left" w:pos="810"/>
        </w:tabs>
        <w:spacing w:after="0" w:line="240" w:lineRule="auto"/>
        <w:rPr>
          <w:sz w:val="28"/>
          <w:szCs w:val="28"/>
        </w:rPr>
      </w:pPr>
    </w:p>
    <w:p w:rsidR="0077679B" w:rsidRPr="0051481F" w:rsidRDefault="0077679B" w:rsidP="0051481F">
      <w:pPr>
        <w:spacing w:after="0" w:line="240" w:lineRule="auto"/>
        <w:rPr>
          <w:sz w:val="28"/>
          <w:szCs w:val="28"/>
        </w:rPr>
      </w:pPr>
    </w:p>
    <w:p w:rsidR="007F2BF6" w:rsidRPr="0051481F" w:rsidRDefault="007F2BF6" w:rsidP="00B45B55">
      <w:pPr>
        <w:spacing w:after="0"/>
      </w:pPr>
    </w:p>
    <w:sectPr w:rsidR="007F2BF6" w:rsidRPr="0051481F" w:rsidSect="00B45B55">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24899"/>
    <w:multiLevelType w:val="multilevel"/>
    <w:tmpl w:val="BC38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7475A0"/>
    <w:multiLevelType w:val="multilevel"/>
    <w:tmpl w:val="7B74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0C64679"/>
    <w:multiLevelType w:val="multilevel"/>
    <w:tmpl w:val="8E80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C7D4AAB"/>
    <w:multiLevelType w:val="hybridMultilevel"/>
    <w:tmpl w:val="804C7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D8346F"/>
    <w:multiLevelType w:val="multilevel"/>
    <w:tmpl w:val="A70E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F963712"/>
    <w:multiLevelType w:val="hybridMultilevel"/>
    <w:tmpl w:val="098C79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915392"/>
    <w:multiLevelType w:val="multilevel"/>
    <w:tmpl w:val="BE68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4"/>
  </w:num>
  <w:num w:numId="4">
    <w:abstractNumId w:val="2"/>
  </w:num>
  <w:num w:numId="5">
    <w:abstractNumId w:val="6"/>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59FF"/>
    <w:rsid w:val="001331F8"/>
    <w:rsid w:val="002A1219"/>
    <w:rsid w:val="00305337"/>
    <w:rsid w:val="004A6173"/>
    <w:rsid w:val="0051481F"/>
    <w:rsid w:val="005F079E"/>
    <w:rsid w:val="006439F5"/>
    <w:rsid w:val="00684D67"/>
    <w:rsid w:val="00737C4A"/>
    <w:rsid w:val="0077679B"/>
    <w:rsid w:val="007F2BF6"/>
    <w:rsid w:val="00926CEE"/>
    <w:rsid w:val="00956792"/>
    <w:rsid w:val="009A5896"/>
    <w:rsid w:val="009F0D6E"/>
    <w:rsid w:val="00A11C1C"/>
    <w:rsid w:val="00A84DFE"/>
    <w:rsid w:val="00AE26A1"/>
    <w:rsid w:val="00AF2BB7"/>
    <w:rsid w:val="00B45B55"/>
    <w:rsid w:val="00B64C7E"/>
    <w:rsid w:val="00BD2F5E"/>
    <w:rsid w:val="00D3440A"/>
    <w:rsid w:val="00DB59FF"/>
    <w:rsid w:val="00E460CB"/>
    <w:rsid w:val="00E61BA9"/>
    <w:rsid w:val="00FA6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D6E"/>
  </w:style>
  <w:style w:type="paragraph" w:styleId="Heading2">
    <w:name w:val="heading 2"/>
    <w:basedOn w:val="Normal"/>
    <w:link w:val="Heading2Char"/>
    <w:uiPriority w:val="9"/>
    <w:qFormat/>
    <w:rsid w:val="00FA6E34"/>
    <w:pPr>
      <w:spacing w:before="100" w:beforeAutospacing="1" w:after="100" w:afterAutospacing="1" w:line="360" w:lineRule="atLeast"/>
      <w:outlineLvl w:val="1"/>
    </w:pPr>
    <w:rPr>
      <w:rFonts w:ascii="Trebuchet MS" w:eastAsia="Times New Roman" w:hAnsi="Trebuchet MS" w:cs="Times New Roman"/>
      <w:b/>
      <w:bCs/>
      <w:color w:val="01A1B3"/>
      <w:sz w:val="34"/>
      <w:szCs w:val="34"/>
    </w:rPr>
  </w:style>
  <w:style w:type="paragraph" w:styleId="Heading3">
    <w:name w:val="heading 3"/>
    <w:basedOn w:val="Normal"/>
    <w:link w:val="Heading3Char"/>
    <w:uiPriority w:val="9"/>
    <w:qFormat/>
    <w:rsid w:val="00FA6E34"/>
    <w:pPr>
      <w:spacing w:before="100" w:beforeAutospacing="1" w:after="100" w:afterAutospacing="1" w:line="240" w:lineRule="auto"/>
      <w:outlineLvl w:val="2"/>
    </w:pPr>
    <w:rPr>
      <w:rFonts w:ascii="Trebuchet MS" w:eastAsia="Times New Roman" w:hAnsi="Trebuchet MS" w:cs="Times New Roman"/>
      <w:b/>
      <w:bCs/>
      <w:color w:val="01A1B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219"/>
    <w:pPr>
      <w:ind w:left="720"/>
      <w:contextualSpacing/>
    </w:pPr>
  </w:style>
  <w:style w:type="character" w:customStyle="1" w:styleId="Heading2Char">
    <w:name w:val="Heading 2 Char"/>
    <w:basedOn w:val="DefaultParagraphFont"/>
    <w:link w:val="Heading2"/>
    <w:uiPriority w:val="9"/>
    <w:rsid w:val="00FA6E34"/>
    <w:rPr>
      <w:rFonts w:ascii="Trebuchet MS" w:eastAsia="Times New Roman" w:hAnsi="Trebuchet MS" w:cs="Times New Roman"/>
      <w:b/>
      <w:bCs/>
      <w:color w:val="01A1B3"/>
      <w:sz w:val="34"/>
      <w:szCs w:val="34"/>
    </w:rPr>
  </w:style>
  <w:style w:type="character" w:customStyle="1" w:styleId="Heading3Char">
    <w:name w:val="Heading 3 Char"/>
    <w:basedOn w:val="DefaultParagraphFont"/>
    <w:link w:val="Heading3"/>
    <w:uiPriority w:val="9"/>
    <w:rsid w:val="00FA6E34"/>
    <w:rPr>
      <w:rFonts w:ascii="Trebuchet MS" w:eastAsia="Times New Roman" w:hAnsi="Trebuchet MS" w:cs="Times New Roman"/>
      <w:b/>
      <w:bCs/>
      <w:color w:val="01A1B3"/>
      <w:sz w:val="27"/>
      <w:szCs w:val="27"/>
    </w:rPr>
  </w:style>
  <w:style w:type="character" w:styleId="Emphasis">
    <w:name w:val="Emphasis"/>
    <w:basedOn w:val="DefaultParagraphFont"/>
    <w:uiPriority w:val="20"/>
    <w:qFormat/>
    <w:rsid w:val="00FA6E34"/>
    <w:rPr>
      <w:i/>
      <w:iCs/>
    </w:rPr>
  </w:style>
  <w:style w:type="paragraph" w:styleId="NormalWeb">
    <w:name w:val="Normal (Web)"/>
    <w:basedOn w:val="Normal"/>
    <w:uiPriority w:val="99"/>
    <w:semiHidden/>
    <w:unhideWhenUsed/>
    <w:rsid w:val="00FA6E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1481F"/>
    <w:rPr>
      <w:b/>
      <w:bCs/>
      <w:strike w:val="0"/>
      <w:dstrike w:val="0"/>
      <w:color w:val="4570C6"/>
      <w:u w:val="none"/>
      <w:effect w:val="none"/>
    </w:rPr>
  </w:style>
  <w:style w:type="character" w:styleId="Strong">
    <w:name w:val="Strong"/>
    <w:basedOn w:val="DefaultParagraphFont"/>
    <w:uiPriority w:val="22"/>
    <w:qFormat/>
    <w:rsid w:val="0051481F"/>
    <w:rPr>
      <w:b/>
      <w:bCs/>
    </w:rPr>
  </w:style>
  <w:style w:type="paragraph" w:styleId="BalloonText">
    <w:name w:val="Balloon Text"/>
    <w:basedOn w:val="Normal"/>
    <w:link w:val="BalloonTextChar"/>
    <w:uiPriority w:val="99"/>
    <w:semiHidden/>
    <w:unhideWhenUsed/>
    <w:rsid w:val="00514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8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1731726">
      <w:bodyDiv w:val="1"/>
      <w:marLeft w:val="0"/>
      <w:marRight w:val="0"/>
      <w:marTop w:val="0"/>
      <w:marBottom w:val="0"/>
      <w:divBdr>
        <w:top w:val="none" w:sz="0" w:space="0" w:color="auto"/>
        <w:left w:val="none" w:sz="0" w:space="0" w:color="auto"/>
        <w:bottom w:val="none" w:sz="0" w:space="0" w:color="auto"/>
        <w:right w:val="none" w:sz="0" w:space="0" w:color="auto"/>
      </w:divBdr>
      <w:divsChild>
        <w:div w:id="896403907">
          <w:marLeft w:val="0"/>
          <w:marRight w:val="0"/>
          <w:marTop w:val="0"/>
          <w:marBottom w:val="0"/>
          <w:divBdr>
            <w:top w:val="none" w:sz="0" w:space="0" w:color="auto"/>
            <w:left w:val="none" w:sz="0" w:space="0" w:color="auto"/>
            <w:bottom w:val="none" w:sz="0" w:space="0" w:color="auto"/>
            <w:right w:val="none" w:sz="0" w:space="0" w:color="auto"/>
          </w:divBdr>
          <w:divsChild>
            <w:div w:id="1248810438">
              <w:marLeft w:val="0"/>
              <w:marRight w:val="0"/>
              <w:marTop w:val="0"/>
              <w:marBottom w:val="0"/>
              <w:divBdr>
                <w:top w:val="none" w:sz="0" w:space="0" w:color="auto"/>
                <w:left w:val="none" w:sz="0" w:space="0" w:color="auto"/>
                <w:bottom w:val="none" w:sz="0" w:space="0" w:color="auto"/>
                <w:right w:val="none" w:sz="0" w:space="0" w:color="auto"/>
              </w:divBdr>
              <w:divsChild>
                <w:div w:id="625357673">
                  <w:marLeft w:val="0"/>
                  <w:marRight w:val="0"/>
                  <w:marTop w:val="0"/>
                  <w:marBottom w:val="0"/>
                  <w:divBdr>
                    <w:top w:val="none" w:sz="0" w:space="0" w:color="auto"/>
                    <w:left w:val="none" w:sz="0" w:space="0" w:color="auto"/>
                    <w:bottom w:val="none" w:sz="0" w:space="0" w:color="auto"/>
                    <w:right w:val="none" w:sz="0" w:space="0" w:color="auto"/>
                  </w:divBdr>
                  <w:divsChild>
                    <w:div w:id="1700354025">
                      <w:marLeft w:val="0"/>
                      <w:marRight w:val="420"/>
                      <w:marTop w:val="0"/>
                      <w:marBottom w:val="0"/>
                      <w:divBdr>
                        <w:top w:val="none" w:sz="0" w:space="0" w:color="auto"/>
                        <w:left w:val="none" w:sz="0" w:space="0" w:color="auto"/>
                        <w:bottom w:val="none" w:sz="0" w:space="0" w:color="auto"/>
                        <w:right w:val="none" w:sz="0" w:space="0" w:color="auto"/>
                      </w:divBdr>
                      <w:divsChild>
                        <w:div w:id="608702858">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194072">
      <w:bodyDiv w:val="1"/>
      <w:marLeft w:val="0"/>
      <w:marRight w:val="0"/>
      <w:marTop w:val="0"/>
      <w:marBottom w:val="0"/>
      <w:divBdr>
        <w:top w:val="none" w:sz="0" w:space="0" w:color="auto"/>
        <w:left w:val="none" w:sz="0" w:space="0" w:color="auto"/>
        <w:bottom w:val="none" w:sz="0" w:space="0" w:color="auto"/>
        <w:right w:val="none" w:sz="0" w:space="0" w:color="auto"/>
      </w:divBdr>
    </w:div>
    <w:div w:id="745034793">
      <w:bodyDiv w:val="1"/>
      <w:marLeft w:val="0"/>
      <w:marRight w:val="0"/>
      <w:marTop w:val="0"/>
      <w:marBottom w:val="0"/>
      <w:divBdr>
        <w:top w:val="none" w:sz="0" w:space="0" w:color="auto"/>
        <w:left w:val="none" w:sz="0" w:space="0" w:color="auto"/>
        <w:bottom w:val="none" w:sz="0" w:space="0" w:color="auto"/>
        <w:right w:val="none" w:sz="0" w:space="0" w:color="auto"/>
      </w:divBdr>
    </w:div>
    <w:div w:id="962424996">
      <w:bodyDiv w:val="1"/>
      <w:marLeft w:val="0"/>
      <w:marRight w:val="0"/>
      <w:marTop w:val="0"/>
      <w:marBottom w:val="0"/>
      <w:divBdr>
        <w:top w:val="none" w:sz="0" w:space="0" w:color="auto"/>
        <w:left w:val="none" w:sz="0" w:space="0" w:color="auto"/>
        <w:bottom w:val="none" w:sz="0" w:space="0" w:color="auto"/>
        <w:right w:val="none" w:sz="0" w:space="0" w:color="auto"/>
      </w:divBdr>
      <w:divsChild>
        <w:div w:id="1436554263">
          <w:marLeft w:val="0"/>
          <w:marRight w:val="0"/>
          <w:marTop w:val="0"/>
          <w:marBottom w:val="0"/>
          <w:divBdr>
            <w:top w:val="none" w:sz="0" w:space="0" w:color="auto"/>
            <w:left w:val="none" w:sz="0" w:space="0" w:color="auto"/>
            <w:bottom w:val="none" w:sz="0" w:space="0" w:color="auto"/>
            <w:right w:val="none" w:sz="0" w:space="0" w:color="auto"/>
          </w:divBdr>
          <w:divsChild>
            <w:div w:id="1480922352">
              <w:marLeft w:val="0"/>
              <w:marRight w:val="0"/>
              <w:marTop w:val="0"/>
              <w:marBottom w:val="0"/>
              <w:divBdr>
                <w:top w:val="none" w:sz="0" w:space="0" w:color="auto"/>
                <w:left w:val="none" w:sz="0" w:space="0" w:color="auto"/>
                <w:bottom w:val="none" w:sz="0" w:space="0" w:color="auto"/>
                <w:right w:val="none" w:sz="0" w:space="0" w:color="auto"/>
              </w:divBdr>
              <w:divsChild>
                <w:div w:id="746347886">
                  <w:marLeft w:val="0"/>
                  <w:marRight w:val="0"/>
                  <w:marTop w:val="0"/>
                  <w:marBottom w:val="0"/>
                  <w:divBdr>
                    <w:top w:val="none" w:sz="0" w:space="0" w:color="auto"/>
                    <w:left w:val="none" w:sz="0" w:space="0" w:color="auto"/>
                    <w:bottom w:val="none" w:sz="0" w:space="0" w:color="auto"/>
                    <w:right w:val="none" w:sz="0" w:space="0" w:color="auto"/>
                  </w:divBdr>
                  <w:divsChild>
                    <w:div w:id="1732147209">
                      <w:marLeft w:val="0"/>
                      <w:marRight w:val="420"/>
                      <w:marTop w:val="0"/>
                      <w:marBottom w:val="0"/>
                      <w:divBdr>
                        <w:top w:val="none" w:sz="0" w:space="0" w:color="auto"/>
                        <w:left w:val="none" w:sz="0" w:space="0" w:color="auto"/>
                        <w:bottom w:val="none" w:sz="0" w:space="0" w:color="auto"/>
                        <w:right w:val="none" w:sz="0" w:space="0" w:color="auto"/>
                      </w:divBdr>
                      <w:divsChild>
                        <w:div w:id="511919245">
                          <w:marLeft w:val="0"/>
                          <w:marRight w:val="0"/>
                          <w:marTop w:val="343"/>
                          <w:marBottom w:val="0"/>
                          <w:divBdr>
                            <w:top w:val="none" w:sz="0" w:space="0" w:color="auto"/>
                            <w:left w:val="none" w:sz="0" w:space="0" w:color="auto"/>
                            <w:bottom w:val="none" w:sz="0" w:space="0" w:color="auto"/>
                            <w:right w:val="none" w:sz="0" w:space="0" w:color="auto"/>
                          </w:divBdr>
                          <w:divsChild>
                            <w:div w:id="300162687">
                              <w:marLeft w:val="0"/>
                              <w:marRight w:val="0"/>
                              <w:marTop w:val="0"/>
                              <w:marBottom w:val="0"/>
                              <w:divBdr>
                                <w:top w:val="none" w:sz="0" w:space="0" w:color="auto"/>
                                <w:left w:val="none" w:sz="0" w:space="0" w:color="auto"/>
                                <w:bottom w:val="none" w:sz="0" w:space="0" w:color="auto"/>
                                <w:right w:val="none" w:sz="0" w:space="0" w:color="auto"/>
                              </w:divBdr>
                            </w:div>
                            <w:div w:id="214369359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oodallerg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odallergy.org/section/a" TargetMode="External"/><Relationship Id="rId5" Type="http://schemas.openxmlformats.org/officeDocument/2006/relationships/hyperlink" Target="http://www.foodallergy.org/page/cross-contact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KUMC</Company>
  <LinksUpToDate>false</LinksUpToDate>
  <CharactersWithSpaces>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mle1111</cp:lastModifiedBy>
  <cp:revision>3</cp:revision>
  <cp:lastPrinted>2011-02-14T21:13:00Z</cp:lastPrinted>
  <dcterms:created xsi:type="dcterms:W3CDTF">2011-12-14T21:38:00Z</dcterms:created>
  <dcterms:modified xsi:type="dcterms:W3CDTF">2012-08-20T18:06:00Z</dcterms:modified>
</cp:coreProperties>
</file>