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1F" w:rsidRPr="001B7649" w:rsidRDefault="0051481F" w:rsidP="00FA6E34">
      <w:pPr>
        <w:spacing w:before="100" w:beforeAutospacing="1" w:after="100" w:afterAutospacing="1" w:line="360" w:lineRule="atLeast"/>
        <w:outlineLvl w:val="1"/>
        <w:rPr>
          <w:rFonts w:ascii="Arial" w:eastAsia="Times New Roman" w:hAnsi="Arial" w:cs="Arial"/>
          <w:b/>
          <w:bCs/>
          <w:sz w:val="30"/>
          <w:szCs w:val="30"/>
        </w:rPr>
      </w:pPr>
    </w:p>
    <w:p w:rsidR="000239B8" w:rsidRDefault="000239B8" w:rsidP="000239B8">
      <w:r>
        <w:t>Ferrell-Duncan Clinic Allergy/Immunology</w:t>
      </w:r>
    </w:p>
    <w:p w:rsidR="000239B8" w:rsidRDefault="000239B8" w:rsidP="000239B8">
      <w:r>
        <w:t>Dr. Minh-Thu Le, MD;  Dr. Bill Micka, MD</w:t>
      </w:r>
      <w:r>
        <w:tab/>
      </w:r>
      <w:r>
        <w:tab/>
      </w:r>
    </w:p>
    <w:p w:rsidR="000239B8" w:rsidRDefault="000239B8" w:rsidP="000239B8">
      <w:r>
        <w:t>1001 E. Primrose, Springfield, MO 65809</w:t>
      </w:r>
    </w:p>
    <w:p w:rsidR="000239B8" w:rsidRDefault="000239B8" w:rsidP="000239B8">
      <w:r>
        <w:t>Phone:  (417) 875-3742; Fax: (417) 875-3383</w:t>
      </w:r>
    </w:p>
    <w:p w:rsidR="0051481F" w:rsidRPr="001B7649" w:rsidRDefault="001B7649" w:rsidP="0051481F">
      <w:pPr>
        <w:spacing w:before="100" w:beforeAutospacing="1" w:after="100" w:afterAutospacing="1" w:line="343" w:lineRule="atLeast"/>
        <w:jc w:val="center"/>
        <w:rPr>
          <w:rFonts w:ascii="Trebuchet MS" w:eastAsia="Times New Roman" w:hAnsi="Trebuchet MS" w:cs="Helvetica"/>
          <w:b/>
          <w:sz w:val="44"/>
        </w:rPr>
      </w:pPr>
      <w:r>
        <w:rPr>
          <w:rFonts w:ascii="Trebuchet MS" w:eastAsia="Times New Roman" w:hAnsi="Trebuchet MS" w:cs="Helvetica"/>
          <w:b/>
          <w:sz w:val="44"/>
        </w:rPr>
        <w:t>Tree Nut</w:t>
      </w:r>
      <w:r w:rsidR="0051481F" w:rsidRPr="001B7649">
        <w:rPr>
          <w:rFonts w:ascii="Trebuchet MS" w:eastAsia="Times New Roman" w:hAnsi="Trebuchet MS" w:cs="Helvetica"/>
          <w:b/>
          <w:sz w:val="44"/>
        </w:rPr>
        <w:t xml:space="preserve"> Allergy</w:t>
      </w:r>
      <w:r w:rsidR="0051481F" w:rsidRPr="001B7649">
        <w:rPr>
          <w:rFonts w:ascii="Helvetica" w:eastAsia="Times New Roman" w:hAnsi="Helvetica" w:cs="Helvetica"/>
          <w:noProof/>
          <w:sz w:val="21"/>
          <w:szCs w:val="21"/>
        </w:rPr>
        <w:t xml:space="preserve"> </w:t>
      </w:r>
    </w:p>
    <w:p w:rsidR="001B7649" w:rsidRPr="001B7649" w:rsidRDefault="001B7649" w:rsidP="001B7649">
      <w:p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An estimated 1.8 million Americans have an allergy to tree nuts. Allergic reactions to tree nuts are among the leading causes of fatal and near-fatal reactions to foods. Tree nuts include, but are not limited to, walnut, almond, hazelnut, coconut, cashew, pistachio, and Brazil nuts. These are not to be confused or grouped together with peanut, which is a legume, or seeds, such as sunflower or sesame.</w:t>
      </w:r>
      <w:r>
        <w:rPr>
          <w:rFonts w:ascii="Helvetica" w:eastAsia="Times New Roman" w:hAnsi="Helvetica" w:cs="Helvetica"/>
          <w:sz w:val="21"/>
          <w:szCs w:val="21"/>
        </w:rPr>
        <w:t xml:space="preserve">  </w:t>
      </w:r>
      <w:r w:rsidRPr="001B7649">
        <w:rPr>
          <w:rFonts w:ascii="Helvetica" w:eastAsia="Times New Roman" w:hAnsi="Helvetica" w:cs="Helvetica"/>
          <w:sz w:val="21"/>
          <w:szCs w:val="21"/>
        </w:rPr>
        <w:t>Like those with peanut allergies, most individuals who are diagnosed with an allergy to tree nuts tend to have a lifelong allergy. As you’ll see below, tree nuts can be found as ingredients in many unexpected places.</w:t>
      </w:r>
    </w:p>
    <w:p w:rsidR="001B7649" w:rsidRPr="001B7649" w:rsidRDefault="001B7649" w:rsidP="001B7649">
      <w:pPr>
        <w:spacing w:before="100" w:beforeAutospacing="1" w:after="100" w:afterAutospacing="1" w:line="343" w:lineRule="atLeast"/>
        <w:outlineLvl w:val="2"/>
        <w:rPr>
          <w:rFonts w:ascii="Trebuchet MS" w:eastAsia="Times New Roman" w:hAnsi="Trebuchet MS" w:cs="Helvetica"/>
          <w:b/>
          <w:bCs/>
          <w:sz w:val="24"/>
          <w:szCs w:val="24"/>
        </w:rPr>
      </w:pPr>
      <w:r w:rsidRPr="001B7649">
        <w:rPr>
          <w:rFonts w:ascii="Trebuchet MS" w:eastAsia="Times New Roman" w:hAnsi="Trebuchet MS" w:cs="Helvetica"/>
          <w:b/>
          <w:bCs/>
          <w:sz w:val="24"/>
        </w:rPr>
        <w:t>Some Unexpected Sources of Tree Nuts</w:t>
      </w:r>
    </w:p>
    <w:tbl>
      <w:tblPr>
        <w:tblW w:w="0" w:type="auto"/>
        <w:tblCellMar>
          <w:top w:w="15" w:type="dxa"/>
          <w:left w:w="15" w:type="dxa"/>
          <w:bottom w:w="15" w:type="dxa"/>
          <w:right w:w="15" w:type="dxa"/>
        </w:tblCellMar>
        <w:tblLook w:val="04A0"/>
      </w:tblPr>
      <w:tblGrid>
        <w:gridCol w:w="3780"/>
        <w:gridCol w:w="5880"/>
      </w:tblGrid>
      <w:tr w:rsidR="001B7649" w:rsidRPr="001B7649" w:rsidTr="001B7649">
        <w:tc>
          <w:tcPr>
            <w:tcW w:w="0" w:type="auto"/>
            <w:tcMar>
              <w:top w:w="150" w:type="dxa"/>
              <w:left w:w="150" w:type="dxa"/>
              <w:bottom w:w="150" w:type="dxa"/>
              <w:right w:w="150" w:type="dxa"/>
            </w:tcMar>
            <w:hideMark/>
          </w:tcPr>
          <w:p w:rsidR="001B7649" w:rsidRPr="001B7649" w:rsidRDefault="001B7649" w:rsidP="001B7649">
            <w:pPr>
              <w:numPr>
                <w:ilvl w:val="0"/>
                <w:numId w:val="8"/>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Salads and salad dressing</w:t>
            </w:r>
          </w:p>
          <w:p w:rsidR="001B7649" w:rsidRPr="001B7649" w:rsidRDefault="001B7649" w:rsidP="001B7649">
            <w:pPr>
              <w:numPr>
                <w:ilvl w:val="0"/>
                <w:numId w:val="8"/>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Barbecue sauce</w:t>
            </w:r>
          </w:p>
          <w:p w:rsidR="001B7649" w:rsidRPr="001B7649" w:rsidRDefault="001B7649" w:rsidP="001B7649">
            <w:pPr>
              <w:numPr>
                <w:ilvl w:val="0"/>
                <w:numId w:val="8"/>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Breading for chicken</w:t>
            </w:r>
          </w:p>
          <w:p w:rsidR="001B7649" w:rsidRPr="001B7649" w:rsidRDefault="001B7649" w:rsidP="001B7649">
            <w:pPr>
              <w:numPr>
                <w:ilvl w:val="0"/>
                <w:numId w:val="8"/>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Pancakes</w:t>
            </w:r>
          </w:p>
          <w:p w:rsidR="001B7649" w:rsidRPr="001B7649" w:rsidRDefault="001B7649" w:rsidP="001B7649">
            <w:pPr>
              <w:numPr>
                <w:ilvl w:val="0"/>
                <w:numId w:val="8"/>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 xml:space="preserve">Meat-free burgers </w:t>
            </w:r>
          </w:p>
          <w:p w:rsidR="001B7649" w:rsidRPr="001B7649" w:rsidRDefault="001B7649" w:rsidP="001B7649">
            <w:pPr>
              <w:numPr>
                <w:ilvl w:val="0"/>
                <w:numId w:val="8"/>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Pasta</w:t>
            </w:r>
          </w:p>
        </w:tc>
        <w:tc>
          <w:tcPr>
            <w:tcW w:w="0" w:type="auto"/>
            <w:tcMar>
              <w:top w:w="150" w:type="dxa"/>
              <w:left w:w="150" w:type="dxa"/>
              <w:bottom w:w="150" w:type="dxa"/>
              <w:right w:w="150" w:type="dxa"/>
            </w:tcMar>
            <w:hideMark/>
          </w:tcPr>
          <w:p w:rsidR="001B7649" w:rsidRPr="001B7649" w:rsidRDefault="001B7649" w:rsidP="001B7649">
            <w:pPr>
              <w:numPr>
                <w:ilvl w:val="0"/>
                <w:numId w:val="9"/>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Honey</w:t>
            </w:r>
          </w:p>
          <w:p w:rsidR="001B7649" w:rsidRPr="001B7649" w:rsidRDefault="001B7649" w:rsidP="001B7649">
            <w:pPr>
              <w:numPr>
                <w:ilvl w:val="0"/>
                <w:numId w:val="9"/>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Fish dishes</w:t>
            </w:r>
          </w:p>
          <w:p w:rsidR="001B7649" w:rsidRPr="001B7649" w:rsidRDefault="001B7649" w:rsidP="001B7649">
            <w:pPr>
              <w:numPr>
                <w:ilvl w:val="0"/>
                <w:numId w:val="9"/>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Pie crust</w:t>
            </w:r>
          </w:p>
          <w:p w:rsidR="001B7649" w:rsidRPr="001B7649" w:rsidRDefault="001B7649" w:rsidP="001B7649">
            <w:pPr>
              <w:numPr>
                <w:ilvl w:val="0"/>
                <w:numId w:val="9"/>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Mandelonas (peanuts soaked in almond flavoring)</w:t>
            </w:r>
          </w:p>
          <w:p w:rsidR="001B7649" w:rsidRPr="001B7649" w:rsidRDefault="001B7649" w:rsidP="001B7649">
            <w:pPr>
              <w:numPr>
                <w:ilvl w:val="0"/>
                <w:numId w:val="9"/>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Mortadella (may contain pistachios)</w:t>
            </w:r>
          </w:p>
        </w:tc>
      </w:tr>
    </w:tbl>
    <w:p w:rsidR="001B7649" w:rsidRPr="001B7649" w:rsidRDefault="001B7649" w:rsidP="001B7649">
      <w:pPr>
        <w:spacing w:before="100" w:beforeAutospacing="1" w:after="100" w:afterAutospacing="1" w:line="343" w:lineRule="atLeast"/>
        <w:outlineLvl w:val="2"/>
        <w:rPr>
          <w:rFonts w:ascii="Trebuchet MS" w:eastAsia="Times New Roman" w:hAnsi="Trebuchet MS" w:cs="Helvetica"/>
          <w:b/>
          <w:bCs/>
          <w:sz w:val="24"/>
          <w:szCs w:val="24"/>
        </w:rPr>
      </w:pPr>
      <w:r w:rsidRPr="001B7649">
        <w:rPr>
          <w:rFonts w:ascii="Trebuchet MS" w:eastAsia="Times New Roman" w:hAnsi="Trebuchet MS" w:cs="Helvetica"/>
          <w:b/>
          <w:bCs/>
          <w:sz w:val="24"/>
        </w:rPr>
        <w:t>Keep in Mind</w:t>
      </w:r>
    </w:p>
    <w:p w:rsidR="001B7649" w:rsidRPr="001B7649" w:rsidRDefault="001B7649" w:rsidP="001B7649">
      <w:pPr>
        <w:numPr>
          <w:ilvl w:val="0"/>
          <w:numId w:val="10"/>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Many experts advise patients allergic to tree nuts to avoid peanuts and other tree nuts because of the high likelihood of cross-contact at processing facilities, which process peanuts and different tree nuts on the same equipment. Further, a person with an allergy to one type of tree nut has a higher chance of being allergic to other types. Discuss with your doctor whether to avoid other tree nuts.</w:t>
      </w:r>
    </w:p>
    <w:p w:rsidR="001B7649" w:rsidRPr="001B7649" w:rsidRDefault="001B7649" w:rsidP="001B7649">
      <w:pPr>
        <w:numPr>
          <w:ilvl w:val="0"/>
          <w:numId w:val="10"/>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Tree nuts may be found in a wide range of unexpected foods for flavor or consistency. If ingredient information is not provided for a particular food or you question its accuracy, avoid the food completely.</w:t>
      </w:r>
    </w:p>
    <w:p w:rsidR="001B7649" w:rsidRPr="001B7649" w:rsidRDefault="001B7649" w:rsidP="001B7649">
      <w:pPr>
        <w:numPr>
          <w:ilvl w:val="0"/>
          <w:numId w:val="10"/>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Younger siblings of children allergic to tree nuts may be at increased risk for allergy to tree nuts. Your doctor can provide guidance about testing for siblings.</w:t>
      </w:r>
    </w:p>
    <w:p w:rsidR="001B7649" w:rsidRPr="001B7649" w:rsidRDefault="001B7649" w:rsidP="001B7649">
      <w:pPr>
        <w:numPr>
          <w:ilvl w:val="0"/>
          <w:numId w:val="10"/>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lastRenderedPageBreak/>
        <w:t xml:space="preserve">Tree nuts can cause severe allergic reactions. If your doctor has prescribed epinephrine, be sure to always carry it with you. Learn more about </w:t>
      </w:r>
      <w:hyperlink r:id="rId5" w:history="1">
        <w:r w:rsidRPr="001B7649">
          <w:rPr>
            <w:rFonts w:ascii="Helvetica" w:eastAsia="Times New Roman" w:hAnsi="Helvetica" w:cs="Helvetica"/>
            <w:b/>
            <w:bCs/>
            <w:sz w:val="21"/>
          </w:rPr>
          <w:t>anaphylaxis</w:t>
        </w:r>
      </w:hyperlink>
      <w:r w:rsidRPr="001B7649">
        <w:rPr>
          <w:rFonts w:ascii="Helvetica" w:eastAsia="Times New Roman" w:hAnsi="Helvetica" w:cs="Helvetica"/>
          <w:sz w:val="21"/>
          <w:szCs w:val="21"/>
        </w:rPr>
        <w:t xml:space="preserve">. </w:t>
      </w:r>
    </w:p>
    <w:p w:rsidR="001B7649" w:rsidRPr="001B7649" w:rsidRDefault="001B7649" w:rsidP="001B7649">
      <w:pPr>
        <w:numPr>
          <w:ilvl w:val="0"/>
          <w:numId w:val="10"/>
        </w:num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sz w:val="21"/>
          <w:szCs w:val="21"/>
        </w:rPr>
        <w:t xml:space="preserve">Most experts advise patients who have been diagnosed with an allergy to specific tree nuts to avoid all tree nuts. </w:t>
      </w:r>
    </w:p>
    <w:p w:rsidR="001B7649" w:rsidRPr="001B7649" w:rsidRDefault="001B7649" w:rsidP="001B7649">
      <w:pPr>
        <w:spacing w:before="100" w:beforeAutospacing="1" w:after="100" w:afterAutospacing="1" w:line="343" w:lineRule="atLeast"/>
        <w:outlineLvl w:val="2"/>
        <w:rPr>
          <w:rFonts w:ascii="Trebuchet MS" w:eastAsia="Times New Roman" w:hAnsi="Trebuchet MS" w:cs="Helvetica"/>
          <w:b/>
          <w:bCs/>
          <w:sz w:val="24"/>
          <w:szCs w:val="24"/>
        </w:rPr>
      </w:pPr>
      <w:r w:rsidRPr="001B7649">
        <w:rPr>
          <w:rFonts w:ascii="Trebuchet MS" w:eastAsia="Times New Roman" w:hAnsi="Trebuchet MS" w:cs="Helvetica"/>
          <w:b/>
          <w:bCs/>
          <w:sz w:val="24"/>
          <w:szCs w:val="24"/>
        </w:rPr>
        <w:t>Commonly Asked Questions</w:t>
      </w:r>
    </w:p>
    <w:p w:rsidR="001B7649" w:rsidRPr="001B7649" w:rsidRDefault="001B7649" w:rsidP="001B7649">
      <w:p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b/>
          <w:bCs/>
          <w:sz w:val="21"/>
        </w:rPr>
        <w:t>Should coconut be avoided by someone with a tree nut allergy?</w:t>
      </w:r>
      <w:r w:rsidRPr="001B7649">
        <w:rPr>
          <w:rFonts w:ascii="Helvetica" w:eastAsia="Times New Roman" w:hAnsi="Helvetica" w:cs="Helvetica"/>
          <w:b/>
          <w:bCs/>
          <w:sz w:val="21"/>
          <w:szCs w:val="21"/>
        </w:rPr>
        <w:br/>
      </w:r>
      <w:r w:rsidRPr="001B7649">
        <w:rPr>
          <w:rFonts w:ascii="Helvetica" w:eastAsia="Times New Roman" w:hAnsi="Helvetica" w:cs="Helvetica"/>
          <w:sz w:val="21"/>
          <w:szCs w:val="21"/>
        </w:rPr>
        <w:t>Discuss this with your doctor. Coconut, the seed of a drupaceous fruit, has typically not been restricted in the diets of people with tree nut allergy. However, in October of 2006, the FDA began identifying coconut as a tree nut. The available medical literature contains documentation of a small number of allergic reactions to coconut; most occurred in people who were not allergic to other tree nuts. Ask your doctor if you need to avoid coconut.</w:t>
      </w:r>
    </w:p>
    <w:p w:rsidR="001B7649" w:rsidRPr="001B7649" w:rsidRDefault="001B7649" w:rsidP="001B7649">
      <w:p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b/>
          <w:bCs/>
          <w:sz w:val="21"/>
        </w:rPr>
        <w:t>Is nutmeg safe?</w:t>
      </w:r>
      <w:r w:rsidRPr="001B7649">
        <w:rPr>
          <w:rFonts w:ascii="Helvetica" w:eastAsia="Times New Roman" w:hAnsi="Helvetica" w:cs="Helvetica"/>
          <w:sz w:val="21"/>
          <w:szCs w:val="21"/>
        </w:rPr>
        <w:br/>
        <w:t xml:space="preserve">Nutmeg is obtained from the seeds of the tropical tree species </w:t>
      </w:r>
      <w:r w:rsidRPr="001B7649">
        <w:rPr>
          <w:rFonts w:ascii="Helvetica" w:eastAsia="Times New Roman" w:hAnsi="Helvetica" w:cs="Helvetica"/>
          <w:i/>
          <w:iCs/>
          <w:sz w:val="21"/>
        </w:rPr>
        <w:t>Myristica fragrans</w:t>
      </w:r>
      <w:r w:rsidRPr="001B7649">
        <w:rPr>
          <w:rFonts w:ascii="Helvetica" w:eastAsia="Times New Roman" w:hAnsi="Helvetica" w:cs="Helvetica"/>
          <w:sz w:val="21"/>
          <w:szCs w:val="21"/>
        </w:rPr>
        <w:t>. It is generally safe for an individual with a tree nut allergy.</w:t>
      </w:r>
    </w:p>
    <w:p w:rsidR="001B7649" w:rsidRPr="001B7649" w:rsidRDefault="001B7649" w:rsidP="001B7649">
      <w:pPr>
        <w:spacing w:before="100" w:beforeAutospacing="1" w:after="100" w:afterAutospacing="1" w:line="343" w:lineRule="atLeast"/>
        <w:rPr>
          <w:rFonts w:ascii="Helvetica" w:eastAsia="Times New Roman" w:hAnsi="Helvetica" w:cs="Helvetica"/>
          <w:sz w:val="21"/>
          <w:szCs w:val="21"/>
        </w:rPr>
      </w:pPr>
      <w:r w:rsidRPr="001B7649">
        <w:rPr>
          <w:rFonts w:ascii="Helvetica" w:eastAsia="Times New Roman" w:hAnsi="Helvetica" w:cs="Helvetica"/>
          <w:b/>
          <w:bCs/>
          <w:sz w:val="21"/>
        </w:rPr>
        <w:t>Should water chestnuts be avoided?</w:t>
      </w:r>
      <w:r w:rsidRPr="001B7649">
        <w:rPr>
          <w:rFonts w:ascii="Helvetica" w:eastAsia="Times New Roman" w:hAnsi="Helvetica" w:cs="Helvetica"/>
          <w:b/>
          <w:bCs/>
          <w:sz w:val="21"/>
          <w:szCs w:val="21"/>
        </w:rPr>
        <w:br/>
      </w:r>
      <w:r w:rsidRPr="001B7649">
        <w:rPr>
          <w:rFonts w:ascii="Helvetica" w:eastAsia="Times New Roman" w:hAnsi="Helvetica" w:cs="Helvetica"/>
          <w:sz w:val="21"/>
          <w:szCs w:val="21"/>
        </w:rPr>
        <w:t>The water chestnut is not a nut; it is an edible portion of a plant root known as a "corm." It is safe for someone who is allergic to tree nuts.</w:t>
      </w:r>
    </w:p>
    <w:p w:rsidR="00956792" w:rsidRPr="001B7649" w:rsidRDefault="00956792" w:rsidP="0051481F">
      <w:pPr>
        <w:tabs>
          <w:tab w:val="left" w:pos="810"/>
        </w:tabs>
        <w:spacing w:after="0" w:line="240" w:lineRule="auto"/>
        <w:rPr>
          <w:sz w:val="28"/>
          <w:szCs w:val="28"/>
        </w:rPr>
      </w:pPr>
    </w:p>
    <w:p w:rsidR="0051481F" w:rsidRPr="001B7649" w:rsidRDefault="0051481F" w:rsidP="0051481F">
      <w:pPr>
        <w:tabs>
          <w:tab w:val="left" w:pos="810"/>
        </w:tabs>
        <w:spacing w:after="0" w:line="240" w:lineRule="auto"/>
        <w:rPr>
          <w:sz w:val="28"/>
          <w:szCs w:val="28"/>
        </w:rPr>
      </w:pPr>
      <w:r w:rsidRPr="001B7649">
        <w:rPr>
          <w:sz w:val="28"/>
          <w:szCs w:val="28"/>
        </w:rPr>
        <w:t xml:space="preserve">For more information: </w:t>
      </w:r>
      <w:hyperlink r:id="rId6" w:history="1">
        <w:r w:rsidRPr="001B7649">
          <w:rPr>
            <w:rStyle w:val="Hyperlink"/>
            <w:color w:val="auto"/>
            <w:sz w:val="28"/>
            <w:szCs w:val="28"/>
          </w:rPr>
          <w:t>www.foodallergy.org</w:t>
        </w:r>
      </w:hyperlink>
    </w:p>
    <w:p w:rsidR="0059708A" w:rsidRDefault="0059708A" w:rsidP="0051481F">
      <w:pPr>
        <w:spacing w:after="0" w:line="240" w:lineRule="auto"/>
        <w:rPr>
          <w:sz w:val="24"/>
        </w:rPr>
      </w:pPr>
    </w:p>
    <w:p w:rsidR="00956792" w:rsidRPr="001B7649" w:rsidRDefault="00956792" w:rsidP="0051481F">
      <w:pPr>
        <w:tabs>
          <w:tab w:val="left" w:pos="810"/>
        </w:tabs>
        <w:spacing w:after="0" w:line="240" w:lineRule="auto"/>
        <w:rPr>
          <w:sz w:val="28"/>
          <w:szCs w:val="28"/>
        </w:rPr>
      </w:pPr>
    </w:p>
    <w:p w:rsidR="00956792" w:rsidRPr="001B7649" w:rsidRDefault="00956792" w:rsidP="0051481F">
      <w:pPr>
        <w:tabs>
          <w:tab w:val="left" w:pos="810"/>
        </w:tabs>
        <w:spacing w:after="0" w:line="240" w:lineRule="auto"/>
        <w:rPr>
          <w:sz w:val="28"/>
          <w:szCs w:val="28"/>
        </w:rPr>
      </w:pPr>
    </w:p>
    <w:p w:rsidR="00956792" w:rsidRPr="001B7649" w:rsidRDefault="00956792" w:rsidP="0051481F">
      <w:pPr>
        <w:tabs>
          <w:tab w:val="left" w:pos="810"/>
        </w:tabs>
        <w:spacing w:after="0" w:line="240" w:lineRule="auto"/>
        <w:rPr>
          <w:sz w:val="28"/>
          <w:szCs w:val="28"/>
        </w:rPr>
      </w:pPr>
    </w:p>
    <w:p w:rsidR="0077679B" w:rsidRPr="001B7649" w:rsidRDefault="0077679B" w:rsidP="0051481F">
      <w:pPr>
        <w:spacing w:after="0" w:line="240" w:lineRule="auto"/>
        <w:rPr>
          <w:sz w:val="28"/>
          <w:szCs w:val="28"/>
        </w:rPr>
      </w:pPr>
    </w:p>
    <w:p w:rsidR="007F2BF6" w:rsidRPr="001B7649" w:rsidRDefault="007F2BF6" w:rsidP="00B45B55">
      <w:pPr>
        <w:spacing w:after="0"/>
      </w:pPr>
    </w:p>
    <w:sectPr w:rsidR="007F2BF6" w:rsidRPr="001B7649" w:rsidSect="00B45B55">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899"/>
    <w:multiLevelType w:val="multilevel"/>
    <w:tmpl w:val="BC3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475A0"/>
    <w:multiLevelType w:val="multilevel"/>
    <w:tmpl w:val="7B7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AD33B8"/>
    <w:multiLevelType w:val="multilevel"/>
    <w:tmpl w:val="898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81276C"/>
    <w:multiLevelType w:val="multilevel"/>
    <w:tmpl w:val="3D84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C64679"/>
    <w:multiLevelType w:val="multilevel"/>
    <w:tmpl w:val="8E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7D4AAB"/>
    <w:multiLevelType w:val="hybridMultilevel"/>
    <w:tmpl w:val="804C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8346F"/>
    <w:multiLevelType w:val="multilevel"/>
    <w:tmpl w:val="A70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851569"/>
    <w:multiLevelType w:val="multilevel"/>
    <w:tmpl w:val="074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963712"/>
    <w:multiLevelType w:val="hybridMultilevel"/>
    <w:tmpl w:val="098C7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915392"/>
    <w:multiLevelType w:val="multilevel"/>
    <w:tmpl w:val="BE6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6"/>
  </w:num>
  <w:num w:numId="4">
    <w:abstractNumId w:val="4"/>
  </w:num>
  <w:num w:numId="5">
    <w:abstractNumId w:val="9"/>
  </w:num>
  <w:num w:numId="6">
    <w:abstractNumId w:val="1"/>
  </w:num>
  <w:num w:numId="7">
    <w:abstractNumId w:val="0"/>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59FF"/>
    <w:rsid w:val="000239B8"/>
    <w:rsid w:val="001331F8"/>
    <w:rsid w:val="001B7649"/>
    <w:rsid w:val="002A1219"/>
    <w:rsid w:val="00305337"/>
    <w:rsid w:val="004A6173"/>
    <w:rsid w:val="0051481F"/>
    <w:rsid w:val="0059708A"/>
    <w:rsid w:val="005F079E"/>
    <w:rsid w:val="006439F5"/>
    <w:rsid w:val="00684D67"/>
    <w:rsid w:val="00737C4A"/>
    <w:rsid w:val="0077679B"/>
    <w:rsid w:val="007F2BF6"/>
    <w:rsid w:val="00956792"/>
    <w:rsid w:val="00981B72"/>
    <w:rsid w:val="009F0D6E"/>
    <w:rsid w:val="00A11C1C"/>
    <w:rsid w:val="00AE26A1"/>
    <w:rsid w:val="00AF2BB7"/>
    <w:rsid w:val="00B30152"/>
    <w:rsid w:val="00B45B55"/>
    <w:rsid w:val="00B64C7E"/>
    <w:rsid w:val="00D3440A"/>
    <w:rsid w:val="00DB59FF"/>
    <w:rsid w:val="00E460CB"/>
    <w:rsid w:val="00E61BA9"/>
    <w:rsid w:val="00EF60A2"/>
    <w:rsid w:val="00FA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6E"/>
  </w:style>
  <w:style w:type="paragraph" w:styleId="Heading2">
    <w:name w:val="heading 2"/>
    <w:basedOn w:val="Normal"/>
    <w:link w:val="Heading2Char"/>
    <w:uiPriority w:val="9"/>
    <w:qFormat/>
    <w:rsid w:val="00FA6E34"/>
    <w:pPr>
      <w:spacing w:before="100" w:beforeAutospacing="1" w:after="100" w:afterAutospacing="1" w:line="360" w:lineRule="atLeast"/>
      <w:outlineLvl w:val="1"/>
    </w:pPr>
    <w:rPr>
      <w:rFonts w:ascii="Trebuchet MS" w:eastAsia="Times New Roman" w:hAnsi="Trebuchet MS" w:cs="Times New Roman"/>
      <w:b/>
      <w:bCs/>
      <w:color w:val="01A1B3"/>
      <w:sz w:val="34"/>
      <w:szCs w:val="34"/>
    </w:rPr>
  </w:style>
  <w:style w:type="paragraph" w:styleId="Heading3">
    <w:name w:val="heading 3"/>
    <w:basedOn w:val="Normal"/>
    <w:link w:val="Heading3Char"/>
    <w:uiPriority w:val="9"/>
    <w:qFormat/>
    <w:rsid w:val="00FA6E34"/>
    <w:pPr>
      <w:spacing w:before="100" w:beforeAutospacing="1" w:after="100" w:afterAutospacing="1" w:line="240" w:lineRule="auto"/>
      <w:outlineLvl w:val="2"/>
    </w:pPr>
    <w:rPr>
      <w:rFonts w:ascii="Trebuchet MS" w:eastAsia="Times New Roman" w:hAnsi="Trebuchet MS" w:cs="Times New Roman"/>
      <w:b/>
      <w:bCs/>
      <w:color w:val="01A1B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9"/>
    <w:pPr>
      <w:ind w:left="720"/>
      <w:contextualSpacing/>
    </w:pPr>
  </w:style>
  <w:style w:type="character" w:customStyle="1" w:styleId="Heading2Char">
    <w:name w:val="Heading 2 Char"/>
    <w:basedOn w:val="DefaultParagraphFont"/>
    <w:link w:val="Heading2"/>
    <w:uiPriority w:val="9"/>
    <w:rsid w:val="00FA6E34"/>
    <w:rPr>
      <w:rFonts w:ascii="Trebuchet MS" w:eastAsia="Times New Roman" w:hAnsi="Trebuchet MS" w:cs="Times New Roman"/>
      <w:b/>
      <w:bCs/>
      <w:color w:val="01A1B3"/>
      <w:sz w:val="34"/>
      <w:szCs w:val="34"/>
    </w:rPr>
  </w:style>
  <w:style w:type="character" w:customStyle="1" w:styleId="Heading3Char">
    <w:name w:val="Heading 3 Char"/>
    <w:basedOn w:val="DefaultParagraphFont"/>
    <w:link w:val="Heading3"/>
    <w:uiPriority w:val="9"/>
    <w:rsid w:val="00FA6E34"/>
    <w:rPr>
      <w:rFonts w:ascii="Trebuchet MS" w:eastAsia="Times New Roman" w:hAnsi="Trebuchet MS" w:cs="Times New Roman"/>
      <w:b/>
      <w:bCs/>
      <w:color w:val="01A1B3"/>
      <w:sz w:val="27"/>
      <w:szCs w:val="27"/>
    </w:rPr>
  </w:style>
  <w:style w:type="character" w:styleId="Emphasis">
    <w:name w:val="Emphasis"/>
    <w:basedOn w:val="DefaultParagraphFont"/>
    <w:uiPriority w:val="20"/>
    <w:qFormat/>
    <w:rsid w:val="00FA6E34"/>
    <w:rPr>
      <w:i/>
      <w:iCs/>
    </w:rPr>
  </w:style>
  <w:style w:type="paragraph" w:styleId="NormalWeb">
    <w:name w:val="Normal (Web)"/>
    <w:basedOn w:val="Normal"/>
    <w:uiPriority w:val="99"/>
    <w:semiHidden/>
    <w:unhideWhenUsed/>
    <w:rsid w:val="00FA6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81F"/>
    <w:rPr>
      <w:b/>
      <w:bCs/>
      <w:strike w:val="0"/>
      <w:dstrike w:val="0"/>
      <w:color w:val="4570C6"/>
      <w:u w:val="none"/>
      <w:effect w:val="none"/>
    </w:rPr>
  </w:style>
  <w:style w:type="character" w:styleId="Strong">
    <w:name w:val="Strong"/>
    <w:basedOn w:val="DefaultParagraphFont"/>
    <w:uiPriority w:val="22"/>
    <w:qFormat/>
    <w:rsid w:val="0051481F"/>
    <w:rPr>
      <w:b/>
      <w:bCs/>
    </w:rPr>
  </w:style>
  <w:style w:type="paragraph" w:styleId="BalloonText">
    <w:name w:val="Balloon Text"/>
    <w:basedOn w:val="Normal"/>
    <w:link w:val="BalloonTextChar"/>
    <w:uiPriority w:val="99"/>
    <w:semiHidden/>
    <w:unhideWhenUsed/>
    <w:rsid w:val="0051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731726">
      <w:bodyDiv w:val="1"/>
      <w:marLeft w:val="0"/>
      <w:marRight w:val="0"/>
      <w:marTop w:val="0"/>
      <w:marBottom w:val="0"/>
      <w:divBdr>
        <w:top w:val="none" w:sz="0" w:space="0" w:color="auto"/>
        <w:left w:val="none" w:sz="0" w:space="0" w:color="auto"/>
        <w:bottom w:val="none" w:sz="0" w:space="0" w:color="auto"/>
        <w:right w:val="none" w:sz="0" w:space="0" w:color="auto"/>
      </w:divBdr>
      <w:divsChild>
        <w:div w:id="896403907">
          <w:marLeft w:val="0"/>
          <w:marRight w:val="0"/>
          <w:marTop w:val="0"/>
          <w:marBottom w:val="0"/>
          <w:divBdr>
            <w:top w:val="none" w:sz="0" w:space="0" w:color="auto"/>
            <w:left w:val="none" w:sz="0" w:space="0" w:color="auto"/>
            <w:bottom w:val="none" w:sz="0" w:space="0" w:color="auto"/>
            <w:right w:val="none" w:sz="0" w:space="0" w:color="auto"/>
          </w:divBdr>
          <w:divsChild>
            <w:div w:id="1248810438">
              <w:marLeft w:val="0"/>
              <w:marRight w:val="0"/>
              <w:marTop w:val="0"/>
              <w:marBottom w:val="0"/>
              <w:divBdr>
                <w:top w:val="none" w:sz="0" w:space="0" w:color="auto"/>
                <w:left w:val="none" w:sz="0" w:space="0" w:color="auto"/>
                <w:bottom w:val="none" w:sz="0" w:space="0" w:color="auto"/>
                <w:right w:val="none" w:sz="0" w:space="0" w:color="auto"/>
              </w:divBdr>
              <w:divsChild>
                <w:div w:id="625357673">
                  <w:marLeft w:val="0"/>
                  <w:marRight w:val="0"/>
                  <w:marTop w:val="0"/>
                  <w:marBottom w:val="0"/>
                  <w:divBdr>
                    <w:top w:val="none" w:sz="0" w:space="0" w:color="auto"/>
                    <w:left w:val="none" w:sz="0" w:space="0" w:color="auto"/>
                    <w:bottom w:val="none" w:sz="0" w:space="0" w:color="auto"/>
                    <w:right w:val="none" w:sz="0" w:space="0" w:color="auto"/>
                  </w:divBdr>
                  <w:divsChild>
                    <w:div w:id="1700354025">
                      <w:marLeft w:val="0"/>
                      <w:marRight w:val="420"/>
                      <w:marTop w:val="0"/>
                      <w:marBottom w:val="0"/>
                      <w:divBdr>
                        <w:top w:val="none" w:sz="0" w:space="0" w:color="auto"/>
                        <w:left w:val="none" w:sz="0" w:space="0" w:color="auto"/>
                        <w:bottom w:val="none" w:sz="0" w:space="0" w:color="auto"/>
                        <w:right w:val="none" w:sz="0" w:space="0" w:color="auto"/>
                      </w:divBdr>
                      <w:divsChild>
                        <w:div w:id="608702858">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4072">
      <w:bodyDiv w:val="1"/>
      <w:marLeft w:val="0"/>
      <w:marRight w:val="0"/>
      <w:marTop w:val="0"/>
      <w:marBottom w:val="0"/>
      <w:divBdr>
        <w:top w:val="none" w:sz="0" w:space="0" w:color="auto"/>
        <w:left w:val="none" w:sz="0" w:space="0" w:color="auto"/>
        <w:bottom w:val="none" w:sz="0" w:space="0" w:color="auto"/>
        <w:right w:val="none" w:sz="0" w:space="0" w:color="auto"/>
      </w:divBdr>
    </w:div>
    <w:div w:id="962424996">
      <w:bodyDiv w:val="1"/>
      <w:marLeft w:val="0"/>
      <w:marRight w:val="0"/>
      <w:marTop w:val="0"/>
      <w:marBottom w:val="0"/>
      <w:divBdr>
        <w:top w:val="none" w:sz="0" w:space="0" w:color="auto"/>
        <w:left w:val="none" w:sz="0" w:space="0" w:color="auto"/>
        <w:bottom w:val="none" w:sz="0" w:space="0" w:color="auto"/>
        <w:right w:val="none" w:sz="0" w:space="0" w:color="auto"/>
      </w:divBdr>
      <w:divsChild>
        <w:div w:id="1436554263">
          <w:marLeft w:val="0"/>
          <w:marRight w:val="0"/>
          <w:marTop w:val="0"/>
          <w:marBottom w:val="0"/>
          <w:divBdr>
            <w:top w:val="none" w:sz="0" w:space="0" w:color="auto"/>
            <w:left w:val="none" w:sz="0" w:space="0" w:color="auto"/>
            <w:bottom w:val="none" w:sz="0" w:space="0" w:color="auto"/>
            <w:right w:val="none" w:sz="0" w:space="0" w:color="auto"/>
          </w:divBdr>
          <w:divsChild>
            <w:div w:id="1480922352">
              <w:marLeft w:val="0"/>
              <w:marRight w:val="0"/>
              <w:marTop w:val="0"/>
              <w:marBottom w:val="0"/>
              <w:divBdr>
                <w:top w:val="none" w:sz="0" w:space="0" w:color="auto"/>
                <w:left w:val="none" w:sz="0" w:space="0" w:color="auto"/>
                <w:bottom w:val="none" w:sz="0" w:space="0" w:color="auto"/>
                <w:right w:val="none" w:sz="0" w:space="0" w:color="auto"/>
              </w:divBdr>
              <w:divsChild>
                <w:div w:id="746347886">
                  <w:marLeft w:val="0"/>
                  <w:marRight w:val="0"/>
                  <w:marTop w:val="0"/>
                  <w:marBottom w:val="0"/>
                  <w:divBdr>
                    <w:top w:val="none" w:sz="0" w:space="0" w:color="auto"/>
                    <w:left w:val="none" w:sz="0" w:space="0" w:color="auto"/>
                    <w:bottom w:val="none" w:sz="0" w:space="0" w:color="auto"/>
                    <w:right w:val="none" w:sz="0" w:space="0" w:color="auto"/>
                  </w:divBdr>
                  <w:divsChild>
                    <w:div w:id="1732147209">
                      <w:marLeft w:val="0"/>
                      <w:marRight w:val="420"/>
                      <w:marTop w:val="0"/>
                      <w:marBottom w:val="0"/>
                      <w:divBdr>
                        <w:top w:val="none" w:sz="0" w:space="0" w:color="auto"/>
                        <w:left w:val="none" w:sz="0" w:space="0" w:color="auto"/>
                        <w:bottom w:val="none" w:sz="0" w:space="0" w:color="auto"/>
                        <w:right w:val="none" w:sz="0" w:space="0" w:color="auto"/>
                      </w:divBdr>
                      <w:divsChild>
                        <w:div w:id="511919245">
                          <w:marLeft w:val="0"/>
                          <w:marRight w:val="0"/>
                          <w:marTop w:val="343"/>
                          <w:marBottom w:val="0"/>
                          <w:divBdr>
                            <w:top w:val="none" w:sz="0" w:space="0" w:color="auto"/>
                            <w:left w:val="none" w:sz="0" w:space="0" w:color="auto"/>
                            <w:bottom w:val="none" w:sz="0" w:space="0" w:color="auto"/>
                            <w:right w:val="none" w:sz="0" w:space="0" w:color="auto"/>
                          </w:divBdr>
                          <w:divsChild>
                            <w:div w:id="300162687">
                              <w:marLeft w:val="0"/>
                              <w:marRight w:val="0"/>
                              <w:marTop w:val="0"/>
                              <w:marBottom w:val="0"/>
                              <w:divBdr>
                                <w:top w:val="none" w:sz="0" w:space="0" w:color="auto"/>
                                <w:left w:val="none" w:sz="0" w:space="0" w:color="auto"/>
                                <w:bottom w:val="none" w:sz="0" w:space="0" w:color="auto"/>
                                <w:right w:val="none" w:sz="0" w:space="0" w:color="auto"/>
                              </w:divBdr>
                            </w:div>
                            <w:div w:id="2143693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4797">
      <w:bodyDiv w:val="1"/>
      <w:marLeft w:val="0"/>
      <w:marRight w:val="0"/>
      <w:marTop w:val="0"/>
      <w:marBottom w:val="0"/>
      <w:divBdr>
        <w:top w:val="none" w:sz="0" w:space="0" w:color="auto"/>
        <w:left w:val="none" w:sz="0" w:space="0" w:color="auto"/>
        <w:bottom w:val="none" w:sz="0" w:space="0" w:color="auto"/>
        <w:right w:val="none" w:sz="0" w:space="0" w:color="auto"/>
      </w:divBdr>
      <w:divsChild>
        <w:div w:id="720255296">
          <w:marLeft w:val="0"/>
          <w:marRight w:val="0"/>
          <w:marTop w:val="0"/>
          <w:marBottom w:val="0"/>
          <w:divBdr>
            <w:top w:val="none" w:sz="0" w:space="0" w:color="auto"/>
            <w:left w:val="none" w:sz="0" w:space="0" w:color="auto"/>
            <w:bottom w:val="none" w:sz="0" w:space="0" w:color="auto"/>
            <w:right w:val="none" w:sz="0" w:space="0" w:color="auto"/>
          </w:divBdr>
          <w:divsChild>
            <w:div w:id="1029185322">
              <w:marLeft w:val="0"/>
              <w:marRight w:val="0"/>
              <w:marTop w:val="0"/>
              <w:marBottom w:val="0"/>
              <w:divBdr>
                <w:top w:val="none" w:sz="0" w:space="0" w:color="auto"/>
                <w:left w:val="none" w:sz="0" w:space="0" w:color="auto"/>
                <w:bottom w:val="none" w:sz="0" w:space="0" w:color="auto"/>
                <w:right w:val="none" w:sz="0" w:space="0" w:color="auto"/>
              </w:divBdr>
              <w:divsChild>
                <w:div w:id="2109423242">
                  <w:marLeft w:val="0"/>
                  <w:marRight w:val="0"/>
                  <w:marTop w:val="0"/>
                  <w:marBottom w:val="0"/>
                  <w:divBdr>
                    <w:top w:val="none" w:sz="0" w:space="0" w:color="auto"/>
                    <w:left w:val="none" w:sz="0" w:space="0" w:color="auto"/>
                    <w:bottom w:val="none" w:sz="0" w:space="0" w:color="auto"/>
                    <w:right w:val="none" w:sz="0" w:space="0" w:color="auto"/>
                  </w:divBdr>
                  <w:divsChild>
                    <w:div w:id="2142795567">
                      <w:marLeft w:val="0"/>
                      <w:marRight w:val="420"/>
                      <w:marTop w:val="0"/>
                      <w:marBottom w:val="0"/>
                      <w:divBdr>
                        <w:top w:val="none" w:sz="0" w:space="0" w:color="auto"/>
                        <w:left w:val="none" w:sz="0" w:space="0" w:color="auto"/>
                        <w:bottom w:val="none" w:sz="0" w:space="0" w:color="auto"/>
                        <w:right w:val="none" w:sz="0" w:space="0" w:color="auto"/>
                      </w:divBdr>
                      <w:divsChild>
                        <w:div w:id="3600566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allergy.org" TargetMode="External"/><Relationship Id="rId5" Type="http://schemas.openxmlformats.org/officeDocument/2006/relationships/hyperlink" Target="http://www.foodallergy.org/sectio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mle1111</cp:lastModifiedBy>
  <cp:revision>3</cp:revision>
  <cp:lastPrinted>2011-12-14T21:45:00Z</cp:lastPrinted>
  <dcterms:created xsi:type="dcterms:W3CDTF">2011-12-14T21:46:00Z</dcterms:created>
  <dcterms:modified xsi:type="dcterms:W3CDTF">2012-08-20T18:08:00Z</dcterms:modified>
</cp:coreProperties>
</file>